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8F78" w14:textId="77777777" w:rsidR="000B671D" w:rsidRPr="000B671D" w:rsidRDefault="000B671D" w:rsidP="000B671D">
      <w:pPr>
        <w:jc w:val="center"/>
        <w:rPr>
          <w:b/>
          <w:bCs/>
          <w:color w:val="215E99" w:themeColor="text2" w:themeTint="BF"/>
          <w:sz w:val="32"/>
          <w:szCs w:val="32"/>
        </w:rPr>
      </w:pPr>
      <w:r w:rsidRPr="000B671D">
        <w:rPr>
          <w:b/>
          <w:bCs/>
          <w:color w:val="215E99" w:themeColor="text2" w:themeTint="BF"/>
          <w:sz w:val="32"/>
          <w:szCs w:val="32"/>
        </w:rPr>
        <w:t>EPDF Call to Action</w:t>
      </w:r>
    </w:p>
    <w:p w14:paraId="6192948C" w14:textId="1AB3D736" w:rsidR="000B671D" w:rsidRPr="0061317D" w:rsidRDefault="000B671D" w:rsidP="000B671D">
      <w:pPr>
        <w:jc w:val="center"/>
        <w:rPr>
          <w:b/>
          <w:bCs/>
          <w:color w:val="215E99" w:themeColor="text2" w:themeTint="BF"/>
          <w:sz w:val="28"/>
          <w:szCs w:val="28"/>
        </w:rPr>
      </w:pPr>
      <w:r w:rsidRPr="0061317D">
        <w:rPr>
          <w:b/>
          <w:bCs/>
          <w:color w:val="215E99" w:themeColor="text2" w:themeTint="BF"/>
          <w:sz w:val="28"/>
          <w:szCs w:val="28"/>
        </w:rPr>
        <w:t xml:space="preserve">People, Planet, </w:t>
      </w:r>
      <w:r w:rsidR="00EC612A" w:rsidRPr="0061317D">
        <w:rPr>
          <w:b/>
          <w:bCs/>
          <w:color w:val="215E99" w:themeColor="text2" w:themeTint="BF"/>
          <w:sz w:val="28"/>
          <w:szCs w:val="28"/>
        </w:rPr>
        <w:t>Prosperity</w:t>
      </w:r>
      <w:r w:rsidRPr="0061317D">
        <w:rPr>
          <w:b/>
          <w:bCs/>
          <w:color w:val="215E99" w:themeColor="text2" w:themeTint="BF"/>
          <w:sz w:val="28"/>
          <w:szCs w:val="28"/>
        </w:rPr>
        <w:t xml:space="preserve"> </w:t>
      </w:r>
    </w:p>
    <w:p w14:paraId="7F8ED013" w14:textId="5C952AAA" w:rsidR="000B671D" w:rsidRPr="000B671D" w:rsidRDefault="000B671D" w:rsidP="000B671D">
      <w:pPr>
        <w:jc w:val="center"/>
        <w:rPr>
          <w:color w:val="215E99" w:themeColor="text2" w:themeTint="BF"/>
        </w:rPr>
      </w:pPr>
      <w:r w:rsidRPr="000B671D">
        <w:rPr>
          <w:b/>
          <w:bCs/>
          <w:color w:val="215E99" w:themeColor="text2" w:themeTint="BF"/>
        </w:rPr>
        <w:t>Building Interfaith Paths to Equity and Climate Justice in Europe</w:t>
      </w:r>
    </w:p>
    <w:p w14:paraId="256B241F" w14:textId="7C0AC8A6" w:rsidR="00924DCF" w:rsidRPr="000B671D" w:rsidRDefault="00924DCF" w:rsidP="00924DCF">
      <w:pPr>
        <w:jc w:val="both"/>
        <w:rPr>
          <w:rFonts w:ascii="Calibri" w:hAnsi="Calibri" w:cs="Calibri"/>
          <w:sz w:val="22"/>
          <w:szCs w:val="22"/>
        </w:rPr>
      </w:pPr>
      <w:r w:rsidRPr="00663844">
        <w:rPr>
          <w:rFonts w:ascii="Calibri" w:hAnsi="Calibri" w:cs="Calibri"/>
          <w:sz w:val="22"/>
          <w:szCs w:val="22"/>
        </w:rPr>
        <w:t>In an increasingly multi-religious and multicultural Europe</w:t>
      </w:r>
      <w:r w:rsidR="00AD15FE">
        <w:rPr>
          <w:rStyle w:val="FootnoteReference"/>
          <w:rFonts w:ascii="Calibri" w:hAnsi="Calibri" w:cs="Calibri"/>
          <w:sz w:val="22"/>
          <w:szCs w:val="22"/>
        </w:rPr>
        <w:footnoteReference w:id="1"/>
      </w:r>
      <w:r w:rsidRPr="00663844">
        <w:rPr>
          <w:rFonts w:ascii="Calibri" w:hAnsi="Calibri" w:cs="Calibri"/>
          <w:sz w:val="22"/>
          <w:szCs w:val="22"/>
        </w:rPr>
        <w:t>, the hardships faced by those left behind by economic transitions that generate wealth for a few</w:t>
      </w:r>
      <w:r>
        <w:rPr>
          <w:rFonts w:ascii="Calibri" w:hAnsi="Calibri" w:cs="Calibri"/>
          <w:sz w:val="22"/>
          <w:szCs w:val="22"/>
        </w:rPr>
        <w:t xml:space="preserve"> - </w:t>
      </w:r>
      <w:r w:rsidRPr="00663844">
        <w:rPr>
          <w:rFonts w:ascii="Calibri" w:hAnsi="Calibri" w:cs="Calibri"/>
          <w:sz w:val="22"/>
          <w:szCs w:val="22"/>
        </w:rPr>
        <w:t>without ensuring broad-based socioeconomic inclusion</w:t>
      </w:r>
      <w:r>
        <w:rPr>
          <w:rFonts w:ascii="Calibri" w:hAnsi="Calibri" w:cs="Calibri"/>
          <w:sz w:val="22"/>
          <w:szCs w:val="22"/>
        </w:rPr>
        <w:t xml:space="preserve"> - </w:t>
      </w:r>
      <w:r w:rsidRPr="00663844">
        <w:rPr>
          <w:rFonts w:ascii="Calibri" w:hAnsi="Calibri" w:cs="Calibri"/>
          <w:sz w:val="22"/>
          <w:szCs w:val="22"/>
        </w:rPr>
        <w:t>mirror the Earth’s own strain, as human actions place mounting pressure on its fragile ecosystems</w:t>
      </w:r>
      <w:r w:rsidRPr="00BF7B5F">
        <w:rPr>
          <w:rFonts w:ascii="Calibri" w:hAnsi="Calibri" w:cs="Calibri"/>
          <w:sz w:val="22"/>
          <w:szCs w:val="22"/>
        </w:rPr>
        <w:t>. Amid the growing exclusion of</w:t>
      </w:r>
      <w:r>
        <w:rPr>
          <w:rFonts w:ascii="Calibri" w:hAnsi="Calibri" w:cs="Calibri"/>
          <w:sz w:val="22"/>
          <w:szCs w:val="22"/>
        </w:rPr>
        <w:t xml:space="preserve"> fragile and vulnerable groups -</w:t>
      </w:r>
      <w:r w:rsidRPr="00BF7B5F">
        <w:rPr>
          <w:rFonts w:ascii="Calibri" w:hAnsi="Calibri" w:cs="Calibri"/>
          <w:sz w:val="22"/>
          <w:szCs w:val="22"/>
        </w:rPr>
        <w:t xml:space="preserve"> including</w:t>
      </w:r>
      <w:r>
        <w:rPr>
          <w:rFonts w:ascii="Calibri" w:hAnsi="Calibri" w:cs="Calibri"/>
          <w:sz w:val="22"/>
          <w:szCs w:val="22"/>
        </w:rPr>
        <w:t xml:space="preserve"> </w:t>
      </w:r>
      <w:r w:rsidRPr="00BF7B5F">
        <w:rPr>
          <w:rFonts w:ascii="Calibri" w:hAnsi="Calibri" w:cs="Calibri"/>
          <w:sz w:val="22"/>
          <w:szCs w:val="22"/>
        </w:rPr>
        <w:t xml:space="preserve">migrants and refugees </w:t>
      </w:r>
      <w:r>
        <w:rPr>
          <w:rFonts w:ascii="Calibri" w:hAnsi="Calibri" w:cs="Calibri"/>
          <w:sz w:val="22"/>
          <w:szCs w:val="22"/>
        </w:rPr>
        <w:t>-</w:t>
      </w:r>
      <w:r w:rsidRPr="00BF7B5F">
        <w:rPr>
          <w:rFonts w:ascii="Calibri" w:hAnsi="Calibri" w:cs="Calibri"/>
          <w:sz w:val="22"/>
          <w:szCs w:val="22"/>
        </w:rPr>
        <w:t xml:space="preserve"> and the rapid environmental degradation that disproportionately impacts </w:t>
      </w:r>
      <w:proofErr w:type="spellStart"/>
      <w:r w:rsidRPr="00BF7B5F">
        <w:rPr>
          <w:rFonts w:ascii="Calibri" w:hAnsi="Calibri" w:cs="Calibri"/>
          <w:sz w:val="22"/>
          <w:szCs w:val="22"/>
        </w:rPr>
        <w:t>marginali</w:t>
      </w:r>
      <w:r>
        <w:rPr>
          <w:rFonts w:ascii="Calibri" w:hAnsi="Calibri" w:cs="Calibri"/>
          <w:sz w:val="22"/>
          <w:szCs w:val="22"/>
        </w:rPr>
        <w:t>s</w:t>
      </w:r>
      <w:r w:rsidRPr="00BF7B5F">
        <w:rPr>
          <w:rFonts w:ascii="Calibri" w:hAnsi="Calibri" w:cs="Calibri"/>
          <w:sz w:val="22"/>
          <w:szCs w:val="22"/>
        </w:rPr>
        <w:t>ed</w:t>
      </w:r>
      <w:proofErr w:type="spellEnd"/>
      <w:r w:rsidRPr="00BF7B5F">
        <w:rPr>
          <w:rFonts w:ascii="Calibri" w:hAnsi="Calibri" w:cs="Calibri"/>
          <w:sz w:val="22"/>
          <w:szCs w:val="22"/>
        </w:rPr>
        <w:t xml:space="preserve"> communities, the European Policy Dialogue Forum (EPDF) aims to provide a space </w:t>
      </w:r>
      <w:r w:rsidRPr="00EF5013">
        <w:rPr>
          <w:rFonts w:ascii="Calibri" w:hAnsi="Calibri" w:cs="Calibri"/>
          <w:sz w:val="22"/>
          <w:szCs w:val="22"/>
        </w:rPr>
        <w:t xml:space="preserve">that brings together </w:t>
      </w:r>
      <w:r w:rsidR="00835B89">
        <w:rPr>
          <w:rFonts w:ascii="Calibri" w:hAnsi="Calibri" w:cs="Calibri"/>
          <w:sz w:val="22"/>
          <w:szCs w:val="22"/>
        </w:rPr>
        <w:t>people from all walks of life</w:t>
      </w:r>
      <w:r w:rsidRPr="00EF5013">
        <w:rPr>
          <w:rFonts w:ascii="Calibri" w:hAnsi="Calibri" w:cs="Calibri"/>
          <w:sz w:val="22"/>
          <w:szCs w:val="22"/>
        </w:rPr>
        <w:t xml:space="preserve">, religious and secular </w:t>
      </w:r>
      <w:r>
        <w:rPr>
          <w:rFonts w:ascii="Calibri" w:hAnsi="Calibri" w:cs="Calibri"/>
          <w:sz w:val="22"/>
          <w:szCs w:val="22"/>
        </w:rPr>
        <w:t>actors and stakeholders</w:t>
      </w:r>
      <w:r w:rsidRPr="00EF5013">
        <w:rPr>
          <w:rFonts w:ascii="Calibri" w:hAnsi="Calibri" w:cs="Calibri"/>
          <w:sz w:val="22"/>
          <w:szCs w:val="22"/>
        </w:rPr>
        <w:t xml:space="preserve"> to work jointly on issues </w:t>
      </w:r>
      <w:r>
        <w:rPr>
          <w:rFonts w:ascii="Calibri" w:hAnsi="Calibri" w:cs="Calibri"/>
          <w:sz w:val="22"/>
          <w:szCs w:val="22"/>
        </w:rPr>
        <w:t>of common</w:t>
      </w:r>
      <w:r w:rsidRPr="00EF5013">
        <w:rPr>
          <w:rFonts w:ascii="Calibri" w:hAnsi="Calibri" w:cs="Calibri"/>
          <w:sz w:val="22"/>
          <w:szCs w:val="22"/>
        </w:rPr>
        <w:t xml:space="preserve"> concern, such as social justice, care for the environment and community cohesion.</w:t>
      </w:r>
    </w:p>
    <w:p w14:paraId="6BAF1512" w14:textId="4848CFF6" w:rsidR="00EC6720" w:rsidRDefault="00EC6720" w:rsidP="00003FFC">
      <w:pPr>
        <w:jc w:val="both"/>
        <w:rPr>
          <w:rFonts w:ascii="Calibri" w:hAnsi="Calibri" w:cs="Calibri"/>
          <w:b/>
          <w:bCs/>
          <w:color w:val="215E99" w:themeColor="text2" w:themeTint="BF"/>
          <w:sz w:val="22"/>
          <w:szCs w:val="22"/>
        </w:rPr>
      </w:pPr>
      <w:r w:rsidRPr="00EC6720">
        <w:rPr>
          <w:rFonts w:ascii="Calibri" w:hAnsi="Calibri" w:cs="Calibri"/>
          <w:b/>
          <w:bCs/>
          <w:color w:val="215E99" w:themeColor="text2" w:themeTint="BF"/>
          <w:sz w:val="22"/>
          <w:szCs w:val="22"/>
        </w:rPr>
        <w:t>Why a Call to Action</w:t>
      </w:r>
    </w:p>
    <w:p w14:paraId="47A52960" w14:textId="77777777" w:rsidR="003F78D0" w:rsidRDefault="00EC6720" w:rsidP="00EC6720">
      <w:pPr>
        <w:jc w:val="both"/>
        <w:rPr>
          <w:rFonts w:ascii="Calibri" w:hAnsi="Calibri" w:cs="Calibri"/>
          <w:sz w:val="22"/>
          <w:szCs w:val="22"/>
        </w:rPr>
      </w:pPr>
      <w:r w:rsidRPr="002F23A7">
        <w:rPr>
          <w:rFonts w:ascii="Calibri" w:hAnsi="Calibri" w:cs="Calibri"/>
          <w:sz w:val="22"/>
          <w:szCs w:val="22"/>
        </w:rPr>
        <w:t xml:space="preserve">This Call to Action is conceived as a framework </w:t>
      </w:r>
      <w:r>
        <w:rPr>
          <w:rFonts w:ascii="Calibri" w:hAnsi="Calibri" w:cs="Calibri"/>
          <w:sz w:val="22"/>
          <w:szCs w:val="22"/>
        </w:rPr>
        <w:t>to</w:t>
      </w:r>
      <w:r w:rsidRPr="002F23A7">
        <w:rPr>
          <w:rFonts w:ascii="Calibri" w:hAnsi="Calibri" w:cs="Calibri"/>
          <w:sz w:val="22"/>
          <w:szCs w:val="22"/>
        </w:rPr>
        <w:t xml:space="preserve"> guide collective </w:t>
      </w:r>
      <w:r>
        <w:rPr>
          <w:rFonts w:ascii="Calibri" w:hAnsi="Calibri" w:cs="Calibri"/>
          <w:sz w:val="22"/>
          <w:szCs w:val="22"/>
        </w:rPr>
        <w:t>reflections at the EPDF</w:t>
      </w:r>
      <w:r w:rsidRPr="002F23A7">
        <w:rPr>
          <w:rFonts w:ascii="Calibri" w:hAnsi="Calibri" w:cs="Calibri"/>
          <w:sz w:val="22"/>
          <w:szCs w:val="22"/>
        </w:rPr>
        <w:t xml:space="preserve">, shape </w:t>
      </w:r>
      <w:r>
        <w:rPr>
          <w:rFonts w:ascii="Calibri" w:hAnsi="Calibri" w:cs="Calibri"/>
          <w:sz w:val="22"/>
          <w:szCs w:val="22"/>
        </w:rPr>
        <w:t xml:space="preserve">KAICIID </w:t>
      </w:r>
      <w:r w:rsidRPr="002F23A7">
        <w:rPr>
          <w:rFonts w:ascii="Calibri" w:hAnsi="Calibri" w:cs="Calibri"/>
          <w:sz w:val="22"/>
          <w:szCs w:val="22"/>
        </w:rPr>
        <w:t xml:space="preserve">future initiatives </w:t>
      </w:r>
      <w:r>
        <w:rPr>
          <w:rFonts w:ascii="Calibri" w:hAnsi="Calibri" w:cs="Calibri"/>
          <w:sz w:val="22"/>
          <w:szCs w:val="22"/>
        </w:rPr>
        <w:t xml:space="preserve">in Europe </w:t>
      </w:r>
      <w:r w:rsidRPr="002F23A7">
        <w:rPr>
          <w:rFonts w:ascii="Calibri" w:hAnsi="Calibri" w:cs="Calibri"/>
          <w:sz w:val="22"/>
          <w:szCs w:val="22"/>
        </w:rPr>
        <w:t xml:space="preserve">and set out practical directions for implementation. </w:t>
      </w:r>
      <w:r>
        <w:rPr>
          <w:rFonts w:ascii="Calibri" w:hAnsi="Calibri" w:cs="Calibri"/>
          <w:sz w:val="22"/>
          <w:szCs w:val="22"/>
        </w:rPr>
        <w:t>As such, the Call to Action is a</w:t>
      </w:r>
      <w:r w:rsidRPr="00251621">
        <w:rPr>
          <w:rFonts w:ascii="Calibri" w:hAnsi="Calibri" w:cs="Calibri"/>
          <w:sz w:val="22"/>
          <w:szCs w:val="22"/>
        </w:rPr>
        <w:t xml:space="preserve"> living document</w:t>
      </w:r>
      <w:r w:rsidRPr="002F23A7">
        <w:rPr>
          <w:rFonts w:ascii="Calibri" w:hAnsi="Calibri" w:cs="Calibri"/>
          <w:sz w:val="22"/>
          <w:szCs w:val="22"/>
        </w:rPr>
        <w:t>: it evolves through reflection and feedback, helping to translate dialogue into concrete commitments.</w:t>
      </w:r>
    </w:p>
    <w:p w14:paraId="3F54B459" w14:textId="1D6AF21D" w:rsidR="00EC6720" w:rsidRDefault="00C37309" w:rsidP="00C37309">
      <w:pPr>
        <w:jc w:val="both"/>
        <w:rPr>
          <w:rFonts w:ascii="Calibri" w:hAnsi="Calibri" w:cs="Calibri"/>
          <w:sz w:val="22"/>
          <w:szCs w:val="22"/>
        </w:rPr>
      </w:pPr>
      <w:r w:rsidRPr="00C37309">
        <w:rPr>
          <w:rFonts w:ascii="Calibri" w:hAnsi="Calibri" w:cs="Calibri"/>
          <w:sz w:val="22"/>
          <w:szCs w:val="22"/>
        </w:rPr>
        <w:t>It is addressed to religious leaders, institutions and actors, policymakers and decision-makers, civil society and faith-based organizations, the private sector, academia, and international and regional bodies</w:t>
      </w:r>
      <w:r w:rsidR="003F78D0" w:rsidRPr="003F78D0">
        <w:rPr>
          <w:rFonts w:ascii="Calibri" w:hAnsi="Calibri" w:cs="Calibri"/>
          <w:sz w:val="22"/>
          <w:szCs w:val="22"/>
        </w:rPr>
        <w:t xml:space="preserve">. Each plays a vital role in shaping Europe’s future. The Call to Action serves as a shared compass </w:t>
      </w:r>
      <w:r>
        <w:rPr>
          <w:rFonts w:ascii="Calibri" w:hAnsi="Calibri" w:cs="Calibri"/>
          <w:sz w:val="22"/>
          <w:szCs w:val="22"/>
        </w:rPr>
        <w:t>-</w:t>
      </w:r>
      <w:r w:rsidR="003F78D0" w:rsidRPr="003F78D0">
        <w:rPr>
          <w:rFonts w:ascii="Calibri" w:hAnsi="Calibri" w:cs="Calibri"/>
          <w:sz w:val="22"/>
          <w:szCs w:val="22"/>
        </w:rPr>
        <w:t xml:space="preserve"> inviting all to walk side by side along interfaith and intercultural paths towards more inclusive, cohesive and sustainable communities across Europe.</w:t>
      </w:r>
      <w:r w:rsidR="00DF62A3">
        <w:rPr>
          <w:rFonts w:ascii="Calibri" w:hAnsi="Calibri" w:cs="Calibri"/>
          <w:sz w:val="22"/>
          <w:szCs w:val="22"/>
        </w:rPr>
        <w:t xml:space="preserve"> </w:t>
      </w:r>
    </w:p>
    <w:p w14:paraId="267D1BF8" w14:textId="764786AF" w:rsidR="00EC6720" w:rsidRPr="00EC6720" w:rsidRDefault="00EC6720" w:rsidP="00003FFC">
      <w:pPr>
        <w:jc w:val="both"/>
        <w:rPr>
          <w:rFonts w:ascii="Calibri" w:hAnsi="Calibri" w:cs="Calibri"/>
          <w:b/>
          <w:bCs/>
          <w:color w:val="215E99" w:themeColor="text2" w:themeTint="BF"/>
          <w:sz w:val="22"/>
          <w:szCs w:val="22"/>
        </w:rPr>
      </w:pPr>
      <w:r>
        <w:rPr>
          <w:rFonts w:ascii="Calibri" w:hAnsi="Calibri" w:cs="Calibri"/>
          <w:b/>
          <w:bCs/>
          <w:color w:val="215E99" w:themeColor="text2" w:themeTint="BF"/>
          <w:sz w:val="22"/>
          <w:szCs w:val="22"/>
        </w:rPr>
        <w:t>Our vision</w:t>
      </w:r>
      <w:r w:rsidR="00DF62A3">
        <w:rPr>
          <w:rFonts w:ascii="Calibri" w:hAnsi="Calibri" w:cs="Calibri"/>
          <w:b/>
          <w:bCs/>
          <w:color w:val="215E99" w:themeColor="text2" w:themeTint="BF"/>
          <w:sz w:val="22"/>
          <w:szCs w:val="22"/>
        </w:rPr>
        <w:t>: interreligious and intercultural dialogue for cohesive and sustainable communities</w:t>
      </w:r>
    </w:p>
    <w:p w14:paraId="2EA7C131" w14:textId="68CA89DF" w:rsidR="00FF667B" w:rsidRDefault="005F707D" w:rsidP="00003FFC">
      <w:pPr>
        <w:jc w:val="both"/>
        <w:rPr>
          <w:rFonts w:ascii="Calibri" w:hAnsi="Calibri" w:cs="Calibri"/>
          <w:sz w:val="22"/>
          <w:szCs w:val="22"/>
        </w:rPr>
      </w:pPr>
      <w:r w:rsidRPr="00EC35BE">
        <w:rPr>
          <w:rFonts w:ascii="Calibri" w:hAnsi="Calibri" w:cs="Calibri"/>
          <w:sz w:val="22"/>
          <w:szCs w:val="22"/>
        </w:rPr>
        <w:t xml:space="preserve">Interreligious </w:t>
      </w:r>
      <w:r w:rsidR="006C571E">
        <w:rPr>
          <w:rFonts w:ascii="Calibri" w:hAnsi="Calibri" w:cs="Calibri"/>
          <w:sz w:val="22"/>
          <w:szCs w:val="22"/>
        </w:rPr>
        <w:t xml:space="preserve">and intercultural </w:t>
      </w:r>
      <w:r w:rsidRPr="00EC35BE">
        <w:rPr>
          <w:rFonts w:ascii="Calibri" w:hAnsi="Calibri" w:cs="Calibri"/>
          <w:sz w:val="22"/>
          <w:szCs w:val="22"/>
        </w:rPr>
        <w:t xml:space="preserve">dialogue offers a way </w:t>
      </w:r>
      <w:r w:rsidRPr="00BF7B5F">
        <w:rPr>
          <w:rFonts w:ascii="Calibri" w:hAnsi="Calibri" w:cs="Calibri"/>
          <w:sz w:val="22"/>
          <w:szCs w:val="22"/>
        </w:rPr>
        <w:t xml:space="preserve">to </w:t>
      </w:r>
      <w:r>
        <w:rPr>
          <w:rFonts w:ascii="Calibri" w:hAnsi="Calibri" w:cs="Calibri"/>
          <w:sz w:val="22"/>
          <w:szCs w:val="22"/>
        </w:rPr>
        <w:t xml:space="preserve">connect diverse perspectives and collectively </w:t>
      </w:r>
      <w:r w:rsidRPr="00BF7B5F">
        <w:rPr>
          <w:rFonts w:ascii="Calibri" w:hAnsi="Calibri" w:cs="Calibri"/>
          <w:sz w:val="22"/>
          <w:szCs w:val="22"/>
        </w:rPr>
        <w:t xml:space="preserve">reimagine </w:t>
      </w:r>
      <w:r>
        <w:rPr>
          <w:rFonts w:ascii="Calibri" w:hAnsi="Calibri" w:cs="Calibri"/>
          <w:sz w:val="22"/>
          <w:szCs w:val="22"/>
        </w:rPr>
        <w:t>our present and future</w:t>
      </w:r>
      <w:r w:rsidRPr="00EC35BE">
        <w:rPr>
          <w:rFonts w:ascii="Calibri" w:hAnsi="Calibri" w:cs="Calibri"/>
          <w:sz w:val="22"/>
          <w:szCs w:val="22"/>
        </w:rPr>
        <w:t xml:space="preserve">. </w:t>
      </w:r>
      <w:r w:rsidR="00003FFC" w:rsidRPr="00003FFC">
        <w:rPr>
          <w:rFonts w:ascii="Calibri" w:hAnsi="Calibri" w:cs="Calibri"/>
          <w:sz w:val="22"/>
          <w:szCs w:val="22"/>
        </w:rPr>
        <w:t>It goes beyond fostering mutual understanding</w:t>
      </w:r>
      <w:r w:rsidR="00003FFC">
        <w:rPr>
          <w:rFonts w:ascii="Calibri" w:hAnsi="Calibri" w:cs="Calibri"/>
          <w:sz w:val="22"/>
          <w:szCs w:val="22"/>
        </w:rPr>
        <w:t xml:space="preserve"> - </w:t>
      </w:r>
      <w:r w:rsidR="00003FFC" w:rsidRPr="00003FFC">
        <w:rPr>
          <w:rFonts w:ascii="Calibri" w:hAnsi="Calibri" w:cs="Calibri"/>
          <w:sz w:val="22"/>
          <w:szCs w:val="22"/>
        </w:rPr>
        <w:t xml:space="preserve">helping communities </w:t>
      </w:r>
      <w:proofErr w:type="spellStart"/>
      <w:r w:rsidR="00003FFC" w:rsidRPr="00003FFC">
        <w:rPr>
          <w:rFonts w:ascii="Calibri" w:hAnsi="Calibri" w:cs="Calibri"/>
          <w:sz w:val="22"/>
          <w:szCs w:val="22"/>
        </w:rPr>
        <w:t>recogni</w:t>
      </w:r>
      <w:r w:rsidR="008E7F73">
        <w:rPr>
          <w:rFonts w:ascii="Calibri" w:hAnsi="Calibri" w:cs="Calibri"/>
          <w:sz w:val="22"/>
          <w:szCs w:val="22"/>
        </w:rPr>
        <w:t>s</w:t>
      </w:r>
      <w:r w:rsidR="00003FFC" w:rsidRPr="00003FFC">
        <w:rPr>
          <w:rFonts w:ascii="Calibri" w:hAnsi="Calibri" w:cs="Calibri"/>
          <w:sz w:val="22"/>
          <w:szCs w:val="22"/>
        </w:rPr>
        <w:t>e</w:t>
      </w:r>
      <w:proofErr w:type="spellEnd"/>
      <w:r w:rsidR="00003FFC" w:rsidRPr="00003FFC">
        <w:rPr>
          <w:rFonts w:ascii="Calibri" w:hAnsi="Calibri" w:cs="Calibri"/>
          <w:sz w:val="22"/>
          <w:szCs w:val="22"/>
        </w:rPr>
        <w:t xml:space="preserve"> the importance of acting according to shared principles </w:t>
      </w:r>
      <w:r w:rsidR="008E7F73">
        <w:rPr>
          <w:rFonts w:ascii="Calibri" w:hAnsi="Calibri" w:cs="Calibri"/>
          <w:sz w:val="22"/>
          <w:szCs w:val="22"/>
        </w:rPr>
        <w:t xml:space="preserve">and </w:t>
      </w:r>
      <w:r w:rsidR="008E7F73" w:rsidRPr="00003FFC">
        <w:rPr>
          <w:rFonts w:ascii="Calibri" w:hAnsi="Calibri" w:cs="Calibri"/>
          <w:sz w:val="22"/>
          <w:szCs w:val="22"/>
        </w:rPr>
        <w:t xml:space="preserve">values </w:t>
      </w:r>
      <w:r w:rsidR="00003FFC" w:rsidRPr="00003FFC">
        <w:rPr>
          <w:rFonts w:ascii="Calibri" w:hAnsi="Calibri" w:cs="Calibri"/>
          <w:sz w:val="22"/>
          <w:szCs w:val="22"/>
        </w:rPr>
        <w:t>of peaceful</w:t>
      </w:r>
      <w:r w:rsidR="00653357">
        <w:rPr>
          <w:rFonts w:ascii="Calibri" w:hAnsi="Calibri" w:cs="Calibri"/>
          <w:sz w:val="22"/>
          <w:szCs w:val="22"/>
        </w:rPr>
        <w:t xml:space="preserve"> and</w:t>
      </w:r>
      <w:r w:rsidR="00003FFC" w:rsidRPr="00003FFC">
        <w:rPr>
          <w:rFonts w:ascii="Calibri" w:hAnsi="Calibri" w:cs="Calibri"/>
          <w:sz w:val="22"/>
          <w:szCs w:val="22"/>
        </w:rPr>
        <w:t xml:space="preserve"> respectful coexistence, </w:t>
      </w:r>
      <w:r w:rsidR="008E7F73">
        <w:rPr>
          <w:rFonts w:ascii="Calibri" w:hAnsi="Calibri" w:cs="Calibri"/>
          <w:sz w:val="22"/>
          <w:szCs w:val="22"/>
        </w:rPr>
        <w:t>such as</w:t>
      </w:r>
      <w:r w:rsidR="00003FFC" w:rsidRPr="00003FFC">
        <w:rPr>
          <w:rFonts w:ascii="Calibri" w:hAnsi="Calibri" w:cs="Calibri"/>
          <w:sz w:val="22"/>
          <w:szCs w:val="22"/>
        </w:rPr>
        <w:t xml:space="preserve"> human dignity, equity, fraternity, care for one another, and care for the planet</w:t>
      </w:r>
      <w:r w:rsidR="00003FFC">
        <w:rPr>
          <w:rFonts w:ascii="Calibri" w:hAnsi="Calibri" w:cs="Calibri"/>
          <w:sz w:val="22"/>
          <w:szCs w:val="22"/>
        </w:rPr>
        <w:t xml:space="preserve">. </w:t>
      </w:r>
      <w:r>
        <w:rPr>
          <w:rFonts w:ascii="Calibri" w:hAnsi="Calibri" w:cs="Calibri"/>
          <w:sz w:val="22"/>
          <w:szCs w:val="22"/>
        </w:rPr>
        <w:t>These principles resonate across</w:t>
      </w:r>
      <w:r w:rsidRPr="00EC35BE">
        <w:rPr>
          <w:rFonts w:ascii="Calibri" w:hAnsi="Calibri" w:cs="Calibri"/>
          <w:sz w:val="22"/>
          <w:szCs w:val="22"/>
        </w:rPr>
        <w:t xml:space="preserve"> human rights</w:t>
      </w:r>
      <w:r>
        <w:rPr>
          <w:rFonts w:ascii="Calibri" w:hAnsi="Calibri" w:cs="Calibri"/>
          <w:sz w:val="22"/>
          <w:szCs w:val="22"/>
        </w:rPr>
        <w:t xml:space="preserve"> commitments</w:t>
      </w:r>
      <w:r w:rsidRPr="00EC35BE">
        <w:rPr>
          <w:rFonts w:ascii="Calibri" w:hAnsi="Calibri" w:cs="Calibri"/>
          <w:sz w:val="22"/>
          <w:szCs w:val="22"/>
        </w:rPr>
        <w:t xml:space="preserve"> and </w:t>
      </w:r>
      <w:r w:rsidR="009319DE">
        <w:rPr>
          <w:rFonts w:ascii="Calibri" w:hAnsi="Calibri" w:cs="Calibri"/>
          <w:sz w:val="22"/>
          <w:szCs w:val="22"/>
        </w:rPr>
        <w:t>faith and belief</w:t>
      </w:r>
      <w:r w:rsidRPr="00EC35BE">
        <w:rPr>
          <w:rFonts w:ascii="Calibri" w:hAnsi="Calibri" w:cs="Calibri"/>
          <w:sz w:val="22"/>
          <w:szCs w:val="22"/>
        </w:rPr>
        <w:t xml:space="preserve"> traditions</w:t>
      </w:r>
      <w:r w:rsidR="00FF667B" w:rsidRPr="00EC35BE">
        <w:rPr>
          <w:rFonts w:ascii="Calibri" w:hAnsi="Calibri" w:cs="Calibri"/>
          <w:sz w:val="22"/>
          <w:szCs w:val="22"/>
        </w:rPr>
        <w:t>.</w:t>
      </w:r>
      <w:r w:rsidR="00FF667B" w:rsidRPr="003A453C">
        <w:rPr>
          <w:rFonts w:ascii="Calibri" w:hAnsi="Calibri" w:cs="Calibri"/>
          <w:sz w:val="22"/>
          <w:szCs w:val="22"/>
        </w:rPr>
        <w:t xml:space="preserve"> </w:t>
      </w:r>
    </w:p>
    <w:p w14:paraId="74AB4D5D" w14:textId="1EDEF5DB" w:rsidR="00FF667B" w:rsidRDefault="00F04C4D" w:rsidP="00F04C4D">
      <w:pPr>
        <w:jc w:val="both"/>
        <w:rPr>
          <w:rFonts w:ascii="Calibri" w:hAnsi="Calibri" w:cs="Calibri"/>
          <w:sz w:val="22"/>
          <w:szCs w:val="22"/>
        </w:rPr>
      </w:pPr>
      <w:r w:rsidRPr="00F04C4D">
        <w:rPr>
          <w:rFonts w:ascii="Calibri" w:hAnsi="Calibri" w:cs="Calibri"/>
          <w:sz w:val="22"/>
          <w:szCs w:val="22"/>
        </w:rPr>
        <w:t xml:space="preserve">This vision rests on our profound interconnection </w:t>
      </w:r>
      <w:r>
        <w:rPr>
          <w:rFonts w:ascii="Calibri" w:hAnsi="Calibri" w:cs="Calibri"/>
          <w:sz w:val="22"/>
          <w:szCs w:val="22"/>
        </w:rPr>
        <w:t>-</w:t>
      </w:r>
      <w:r w:rsidRPr="00F04C4D">
        <w:rPr>
          <w:rFonts w:ascii="Calibri" w:hAnsi="Calibri" w:cs="Calibri"/>
          <w:sz w:val="22"/>
          <w:szCs w:val="22"/>
        </w:rPr>
        <w:t xml:space="preserve"> with each other and with the natural environment </w:t>
      </w:r>
      <w:r>
        <w:rPr>
          <w:rFonts w:ascii="Calibri" w:hAnsi="Calibri" w:cs="Calibri"/>
          <w:sz w:val="22"/>
          <w:szCs w:val="22"/>
        </w:rPr>
        <w:t>-</w:t>
      </w:r>
      <w:r w:rsidRPr="00F04C4D">
        <w:rPr>
          <w:rFonts w:ascii="Calibri" w:hAnsi="Calibri" w:cs="Calibri"/>
          <w:sz w:val="22"/>
          <w:szCs w:val="22"/>
        </w:rPr>
        <w:t xml:space="preserve"> grounded in the understanding that the dignity and rights of the most vulnerable are inseparable from the well-being of those in positions of influence</w:t>
      </w:r>
      <w:r w:rsidR="00FF667B" w:rsidRPr="00EC35BE">
        <w:rPr>
          <w:rFonts w:ascii="Calibri" w:hAnsi="Calibri" w:cs="Calibri"/>
          <w:sz w:val="22"/>
          <w:szCs w:val="22"/>
        </w:rPr>
        <w:t xml:space="preserve">. </w:t>
      </w:r>
      <w:r w:rsidR="005F707D">
        <w:rPr>
          <w:rFonts w:ascii="Calibri" w:hAnsi="Calibri" w:cs="Calibri"/>
          <w:sz w:val="22"/>
          <w:szCs w:val="22"/>
        </w:rPr>
        <w:t>It</w:t>
      </w:r>
      <w:r w:rsidR="005F707D" w:rsidRPr="0074287A">
        <w:rPr>
          <w:rFonts w:ascii="Calibri" w:hAnsi="Calibri" w:cs="Calibri"/>
          <w:sz w:val="22"/>
          <w:szCs w:val="22"/>
        </w:rPr>
        <w:t xml:space="preserve"> calls for dialogue to move </w:t>
      </w:r>
      <w:r w:rsidR="005F707D">
        <w:rPr>
          <w:rFonts w:ascii="Calibri" w:hAnsi="Calibri" w:cs="Calibri"/>
          <w:sz w:val="22"/>
          <w:szCs w:val="22"/>
        </w:rPr>
        <w:t>beyond formal settings into everyday spaces</w:t>
      </w:r>
      <w:r w:rsidR="00FF667B" w:rsidRPr="0074287A">
        <w:rPr>
          <w:rFonts w:ascii="Calibri" w:hAnsi="Calibri" w:cs="Calibri"/>
          <w:sz w:val="22"/>
          <w:szCs w:val="22"/>
        </w:rPr>
        <w:t xml:space="preserve">: the street, the classroom, the shared </w:t>
      </w:r>
      <w:proofErr w:type="spellStart"/>
      <w:r w:rsidR="00FF667B" w:rsidRPr="0074287A">
        <w:rPr>
          <w:rFonts w:ascii="Calibri" w:hAnsi="Calibri" w:cs="Calibri"/>
          <w:sz w:val="22"/>
          <w:szCs w:val="22"/>
        </w:rPr>
        <w:t>neighbourhood</w:t>
      </w:r>
      <w:proofErr w:type="spellEnd"/>
      <w:r w:rsidR="00FF667B">
        <w:rPr>
          <w:rFonts w:ascii="Calibri" w:hAnsi="Calibri" w:cs="Calibri"/>
          <w:sz w:val="22"/>
          <w:szCs w:val="22"/>
        </w:rPr>
        <w:t>.</w:t>
      </w:r>
    </w:p>
    <w:p w14:paraId="05B30D0F" w14:textId="70AC4D29" w:rsidR="00DF62A3" w:rsidRPr="002F23A7" w:rsidRDefault="00F04C4D" w:rsidP="00F04C4D">
      <w:pPr>
        <w:jc w:val="both"/>
        <w:rPr>
          <w:rFonts w:ascii="Calibri" w:hAnsi="Calibri" w:cs="Calibri"/>
          <w:sz w:val="22"/>
          <w:szCs w:val="22"/>
        </w:rPr>
      </w:pPr>
      <w:r w:rsidRPr="00F04C4D">
        <w:rPr>
          <w:rFonts w:ascii="Calibri" w:hAnsi="Calibri" w:cs="Calibri"/>
          <w:sz w:val="22"/>
          <w:szCs w:val="22"/>
        </w:rPr>
        <w:t xml:space="preserve">Religious leaders and dialogue-driven actors have a vital role </w:t>
      </w:r>
      <w:r>
        <w:rPr>
          <w:rFonts w:ascii="Calibri" w:hAnsi="Calibri" w:cs="Calibri"/>
          <w:sz w:val="22"/>
          <w:szCs w:val="22"/>
        </w:rPr>
        <w:t>-</w:t>
      </w:r>
      <w:r w:rsidRPr="00F04C4D">
        <w:rPr>
          <w:rFonts w:ascii="Calibri" w:hAnsi="Calibri" w:cs="Calibri"/>
          <w:sz w:val="22"/>
          <w:szCs w:val="22"/>
        </w:rPr>
        <w:t xml:space="preserve"> and a responsibility </w:t>
      </w:r>
      <w:r>
        <w:rPr>
          <w:rFonts w:ascii="Calibri" w:hAnsi="Calibri" w:cs="Calibri"/>
          <w:sz w:val="22"/>
          <w:szCs w:val="22"/>
        </w:rPr>
        <w:t>-</w:t>
      </w:r>
      <w:r w:rsidRPr="00F04C4D">
        <w:rPr>
          <w:rFonts w:ascii="Calibri" w:hAnsi="Calibri" w:cs="Calibri"/>
          <w:sz w:val="22"/>
          <w:szCs w:val="22"/>
        </w:rPr>
        <w:t xml:space="preserve"> in shaping inclusive communities where everyone can flourish and feel a sense of belonging. Their spiritual heritage, combined </w:t>
      </w:r>
      <w:r w:rsidRPr="00F04C4D">
        <w:rPr>
          <w:rFonts w:ascii="Calibri" w:hAnsi="Calibri" w:cs="Calibri"/>
          <w:sz w:val="22"/>
          <w:szCs w:val="22"/>
        </w:rPr>
        <w:lastRenderedPageBreak/>
        <w:t>with engagement with policymakers and civil society, can shift mindsets and spark collaborations that make space for every voice, turning each encounter into an opportunity to unlearn fear and plant seeds of care.</w:t>
      </w:r>
      <w:r w:rsidR="00E44C8C">
        <w:rPr>
          <w:rFonts w:ascii="Calibri" w:hAnsi="Calibri" w:cs="Calibri"/>
          <w:sz w:val="22"/>
          <w:szCs w:val="22"/>
        </w:rPr>
        <w:t xml:space="preserve"> </w:t>
      </w:r>
      <w:r w:rsidRPr="00F04C4D">
        <w:rPr>
          <w:rFonts w:ascii="Calibri" w:hAnsi="Calibri" w:cs="Calibri"/>
          <w:sz w:val="22"/>
          <w:szCs w:val="22"/>
        </w:rPr>
        <w:t xml:space="preserve">The path forward lies in cultivating </w:t>
      </w:r>
      <w:r w:rsidR="00932736">
        <w:rPr>
          <w:rFonts w:ascii="Calibri" w:hAnsi="Calibri" w:cs="Calibri"/>
          <w:sz w:val="22"/>
          <w:szCs w:val="22"/>
        </w:rPr>
        <w:t>moral and ethical</w:t>
      </w:r>
      <w:r w:rsidRPr="00F04C4D">
        <w:rPr>
          <w:rFonts w:ascii="Calibri" w:hAnsi="Calibri" w:cs="Calibri"/>
          <w:sz w:val="22"/>
          <w:szCs w:val="22"/>
        </w:rPr>
        <w:t xml:space="preserve"> foundation</w:t>
      </w:r>
      <w:r w:rsidR="00932736">
        <w:rPr>
          <w:rFonts w:ascii="Calibri" w:hAnsi="Calibri" w:cs="Calibri"/>
          <w:sz w:val="22"/>
          <w:szCs w:val="22"/>
        </w:rPr>
        <w:t>s</w:t>
      </w:r>
      <w:r w:rsidRPr="00F04C4D">
        <w:rPr>
          <w:rFonts w:ascii="Calibri" w:hAnsi="Calibri" w:cs="Calibri"/>
          <w:sz w:val="22"/>
          <w:szCs w:val="22"/>
        </w:rPr>
        <w:t xml:space="preserve"> </w:t>
      </w:r>
      <w:r w:rsidR="00932736">
        <w:rPr>
          <w:rFonts w:ascii="Calibri" w:hAnsi="Calibri" w:cs="Calibri"/>
          <w:sz w:val="22"/>
          <w:szCs w:val="22"/>
        </w:rPr>
        <w:t xml:space="preserve">resonating across religions and faiths </w:t>
      </w:r>
      <w:r w:rsidRPr="00F04C4D">
        <w:rPr>
          <w:rFonts w:ascii="Calibri" w:hAnsi="Calibri" w:cs="Calibri"/>
          <w:sz w:val="22"/>
          <w:szCs w:val="22"/>
        </w:rPr>
        <w:t xml:space="preserve">that inform civic participation and policymaking, guiding societies towards inclusion, equity and environmental sustainability. Building on this vision, this Call to Action affirms a shared commitment to three interconnected areas </w:t>
      </w:r>
      <w:r>
        <w:rPr>
          <w:rFonts w:ascii="Calibri" w:hAnsi="Calibri" w:cs="Calibri"/>
          <w:sz w:val="22"/>
          <w:szCs w:val="22"/>
        </w:rPr>
        <w:t>-</w:t>
      </w:r>
      <w:r w:rsidRPr="00F04C4D">
        <w:rPr>
          <w:rFonts w:ascii="Calibri" w:hAnsi="Calibri" w:cs="Calibri"/>
          <w:sz w:val="22"/>
          <w:szCs w:val="22"/>
        </w:rPr>
        <w:t xml:space="preserve"> </w:t>
      </w:r>
      <w:r w:rsidRPr="00F04C4D">
        <w:rPr>
          <w:rFonts w:ascii="Calibri" w:hAnsi="Calibri" w:cs="Calibri"/>
          <w:b/>
          <w:bCs/>
          <w:color w:val="215E99" w:themeColor="text2" w:themeTint="BF"/>
          <w:sz w:val="22"/>
          <w:szCs w:val="22"/>
        </w:rPr>
        <w:t xml:space="preserve">People, Planet, and Prosperity </w:t>
      </w:r>
      <w:r>
        <w:rPr>
          <w:rFonts w:ascii="Calibri" w:hAnsi="Calibri" w:cs="Calibri"/>
          <w:sz w:val="22"/>
          <w:szCs w:val="22"/>
        </w:rPr>
        <w:t>-</w:t>
      </w:r>
      <w:r w:rsidRPr="00F04C4D">
        <w:rPr>
          <w:rFonts w:ascii="Calibri" w:hAnsi="Calibri" w:cs="Calibri"/>
          <w:sz w:val="22"/>
          <w:szCs w:val="22"/>
        </w:rPr>
        <w:t xml:space="preserve"> where interreligious and intercultural dialogue can inspire collective action beyond the Forum</w:t>
      </w:r>
      <w:r w:rsidR="00DF62A3" w:rsidRPr="0061317D">
        <w:rPr>
          <w:rFonts w:ascii="Calibri" w:hAnsi="Calibri" w:cs="Calibri"/>
          <w:sz w:val="22"/>
          <w:szCs w:val="22"/>
        </w:rPr>
        <w:t>.</w:t>
      </w:r>
    </w:p>
    <w:p w14:paraId="1CD16E7D" w14:textId="77777777" w:rsidR="000B671D" w:rsidRPr="000B671D" w:rsidRDefault="000B671D" w:rsidP="000B671D">
      <w:pPr>
        <w:rPr>
          <w:rFonts w:ascii="Calibri" w:hAnsi="Calibri" w:cs="Calibri"/>
          <w:b/>
          <w:bCs/>
          <w:color w:val="215E99" w:themeColor="text2" w:themeTint="BF"/>
          <w:sz w:val="22"/>
          <w:szCs w:val="22"/>
        </w:rPr>
      </w:pPr>
      <w:r w:rsidRPr="000B671D">
        <w:rPr>
          <w:rFonts w:ascii="Calibri" w:hAnsi="Calibri" w:cs="Calibri"/>
          <w:b/>
          <w:bCs/>
          <w:color w:val="215E99" w:themeColor="text2" w:themeTint="BF"/>
          <w:sz w:val="22"/>
          <w:szCs w:val="22"/>
        </w:rPr>
        <w:t>1. People</w:t>
      </w:r>
    </w:p>
    <w:p w14:paraId="298877FF" w14:textId="59834323" w:rsidR="000B671D" w:rsidRPr="00B30AD0" w:rsidRDefault="00686B86" w:rsidP="001B5BD6">
      <w:pPr>
        <w:jc w:val="both"/>
        <w:rPr>
          <w:rFonts w:ascii="Calibri" w:hAnsi="Calibri" w:cs="Calibri"/>
          <w:b/>
          <w:bCs/>
          <w:sz w:val="22"/>
          <w:szCs w:val="22"/>
        </w:rPr>
      </w:pPr>
      <w:r w:rsidRPr="00686B86">
        <w:rPr>
          <w:rFonts w:ascii="Calibri" w:hAnsi="Calibri" w:cs="Calibri"/>
          <w:sz w:val="22"/>
          <w:szCs w:val="22"/>
        </w:rPr>
        <w:t xml:space="preserve">Human dignity and equity are the foundation of inclusive, resilient and </w:t>
      </w:r>
      <w:r w:rsidR="0013644C">
        <w:rPr>
          <w:rFonts w:ascii="Calibri" w:hAnsi="Calibri" w:cs="Calibri"/>
          <w:sz w:val="22"/>
          <w:szCs w:val="22"/>
        </w:rPr>
        <w:t>equitable</w:t>
      </w:r>
      <w:r w:rsidRPr="00686B86">
        <w:rPr>
          <w:rFonts w:ascii="Calibri" w:hAnsi="Calibri" w:cs="Calibri"/>
          <w:sz w:val="22"/>
          <w:szCs w:val="22"/>
        </w:rPr>
        <w:t xml:space="preserve"> communities. We are called to revisit how we relate to one another and understand how systems of inclusion or exclusion shape both individual identities and our collective future. </w:t>
      </w:r>
      <w:r w:rsidR="001B5BD6" w:rsidRPr="001B5BD6">
        <w:rPr>
          <w:rFonts w:ascii="Calibri" w:hAnsi="Calibri" w:cs="Calibri"/>
          <w:sz w:val="22"/>
          <w:szCs w:val="22"/>
        </w:rPr>
        <w:t xml:space="preserve">This involves fostering paths of inner renewal that challenge our views of the world, of humanity, and of ourselves </w:t>
      </w:r>
      <w:r w:rsidR="001B5BD6">
        <w:rPr>
          <w:rFonts w:ascii="Calibri" w:hAnsi="Calibri" w:cs="Calibri"/>
          <w:sz w:val="22"/>
          <w:szCs w:val="22"/>
        </w:rPr>
        <w:t>-</w:t>
      </w:r>
      <w:r w:rsidR="001B5BD6" w:rsidRPr="001B5BD6">
        <w:rPr>
          <w:rFonts w:ascii="Calibri" w:hAnsi="Calibri" w:cs="Calibri"/>
          <w:sz w:val="22"/>
          <w:szCs w:val="22"/>
        </w:rPr>
        <w:t xml:space="preserve"> </w:t>
      </w:r>
      <w:proofErr w:type="spellStart"/>
      <w:r w:rsidR="001B5BD6" w:rsidRPr="001B5BD6">
        <w:rPr>
          <w:rFonts w:ascii="Calibri" w:hAnsi="Calibri" w:cs="Calibri"/>
          <w:sz w:val="22"/>
          <w:szCs w:val="22"/>
        </w:rPr>
        <w:t>recognising</w:t>
      </w:r>
      <w:proofErr w:type="spellEnd"/>
      <w:r w:rsidR="001B5BD6" w:rsidRPr="001B5BD6">
        <w:rPr>
          <w:rFonts w:ascii="Calibri" w:hAnsi="Calibri" w:cs="Calibri"/>
          <w:sz w:val="22"/>
          <w:szCs w:val="22"/>
        </w:rPr>
        <w:t xml:space="preserve"> that empathy and mutual respect may grow from understanding our own fragility, allowing us to relate to others’ vulnerability and act together with greater humanity</w:t>
      </w:r>
      <w:r w:rsidR="00B30AD0" w:rsidRPr="00B30AD0">
        <w:rPr>
          <w:rFonts w:ascii="Calibri" w:hAnsi="Calibri" w:cs="Calibri"/>
          <w:sz w:val="22"/>
          <w:szCs w:val="22"/>
        </w:rPr>
        <w:t>.</w:t>
      </w:r>
    </w:p>
    <w:p w14:paraId="73702928" w14:textId="26964C7D" w:rsidR="000B671D" w:rsidRPr="000B671D" w:rsidRDefault="00566B1E" w:rsidP="00C728D0">
      <w:pPr>
        <w:numPr>
          <w:ilvl w:val="0"/>
          <w:numId w:val="1"/>
        </w:numPr>
        <w:tabs>
          <w:tab w:val="clear" w:pos="720"/>
        </w:tabs>
        <w:ind w:left="284" w:hanging="284"/>
        <w:jc w:val="both"/>
        <w:rPr>
          <w:rFonts w:ascii="Calibri" w:hAnsi="Calibri" w:cs="Calibri"/>
          <w:sz w:val="22"/>
          <w:szCs w:val="22"/>
        </w:rPr>
      </w:pPr>
      <w:r>
        <w:rPr>
          <w:rFonts w:ascii="Calibri" w:hAnsi="Calibri" w:cs="Calibri"/>
          <w:b/>
          <w:bCs/>
          <w:sz w:val="22"/>
          <w:szCs w:val="22"/>
        </w:rPr>
        <w:t xml:space="preserve">Encourage </w:t>
      </w:r>
      <w:r w:rsidR="000F2AD0">
        <w:rPr>
          <w:rFonts w:ascii="Calibri" w:hAnsi="Calibri" w:cs="Calibri"/>
          <w:b/>
          <w:bCs/>
          <w:sz w:val="22"/>
          <w:szCs w:val="22"/>
        </w:rPr>
        <w:t>people from all walks of life</w:t>
      </w:r>
      <w:r>
        <w:rPr>
          <w:rFonts w:ascii="Calibri" w:hAnsi="Calibri" w:cs="Calibri"/>
          <w:b/>
          <w:bCs/>
          <w:sz w:val="22"/>
          <w:szCs w:val="22"/>
        </w:rPr>
        <w:t xml:space="preserve"> to </w:t>
      </w:r>
      <w:r w:rsidR="008D1139">
        <w:rPr>
          <w:rFonts w:ascii="Calibri" w:hAnsi="Calibri" w:cs="Calibri"/>
          <w:b/>
          <w:bCs/>
          <w:sz w:val="22"/>
          <w:szCs w:val="22"/>
        </w:rPr>
        <w:t>stand for</w:t>
      </w:r>
      <w:r w:rsidR="000B671D" w:rsidRPr="000B671D">
        <w:rPr>
          <w:rFonts w:ascii="Calibri" w:hAnsi="Calibri" w:cs="Calibri"/>
          <w:b/>
          <w:bCs/>
          <w:sz w:val="22"/>
          <w:szCs w:val="22"/>
        </w:rPr>
        <w:t xml:space="preserve"> </w:t>
      </w:r>
      <w:r w:rsidR="00DB264E">
        <w:rPr>
          <w:rFonts w:ascii="Calibri" w:hAnsi="Calibri" w:cs="Calibri"/>
          <w:b/>
          <w:bCs/>
          <w:sz w:val="22"/>
          <w:szCs w:val="22"/>
        </w:rPr>
        <w:t xml:space="preserve">the </w:t>
      </w:r>
      <w:r w:rsidR="000B671D" w:rsidRPr="000B671D">
        <w:rPr>
          <w:rFonts w:ascii="Calibri" w:hAnsi="Calibri" w:cs="Calibri"/>
          <w:b/>
          <w:bCs/>
          <w:sz w:val="22"/>
          <w:szCs w:val="22"/>
        </w:rPr>
        <w:t xml:space="preserve">dignity of </w:t>
      </w:r>
      <w:r w:rsidR="00DB264E">
        <w:rPr>
          <w:rFonts w:ascii="Calibri" w:hAnsi="Calibri" w:cs="Calibri"/>
          <w:b/>
          <w:bCs/>
          <w:sz w:val="22"/>
          <w:szCs w:val="22"/>
        </w:rPr>
        <w:t>fragile and vulnerable</w:t>
      </w:r>
      <w:r w:rsidR="000B671D" w:rsidRPr="000B671D">
        <w:rPr>
          <w:rFonts w:ascii="Calibri" w:hAnsi="Calibri" w:cs="Calibri"/>
          <w:b/>
          <w:bCs/>
          <w:sz w:val="22"/>
          <w:szCs w:val="22"/>
        </w:rPr>
        <w:t xml:space="preserve"> groups</w:t>
      </w:r>
      <w:r w:rsidR="000B671D" w:rsidRPr="000B671D">
        <w:rPr>
          <w:rFonts w:ascii="Calibri" w:hAnsi="Calibri" w:cs="Calibri"/>
          <w:sz w:val="22"/>
          <w:szCs w:val="22"/>
        </w:rPr>
        <w:t xml:space="preserve">, </w:t>
      </w:r>
      <w:r w:rsidR="00F04C4D">
        <w:rPr>
          <w:rFonts w:ascii="Calibri" w:hAnsi="Calibri" w:cs="Calibri"/>
          <w:sz w:val="22"/>
          <w:szCs w:val="22"/>
        </w:rPr>
        <w:t>providing safe</w:t>
      </w:r>
      <w:r w:rsidR="006524E0">
        <w:rPr>
          <w:rFonts w:ascii="Calibri" w:hAnsi="Calibri" w:cs="Calibri"/>
          <w:sz w:val="22"/>
          <w:szCs w:val="22"/>
        </w:rPr>
        <w:t xml:space="preserve">, </w:t>
      </w:r>
      <w:r w:rsidR="00F04C4D">
        <w:rPr>
          <w:rFonts w:ascii="Calibri" w:hAnsi="Calibri" w:cs="Calibri"/>
          <w:sz w:val="22"/>
          <w:szCs w:val="22"/>
        </w:rPr>
        <w:t>dynamic</w:t>
      </w:r>
      <w:r w:rsidR="006524E0">
        <w:rPr>
          <w:rFonts w:ascii="Calibri" w:hAnsi="Calibri" w:cs="Calibri"/>
          <w:sz w:val="22"/>
          <w:szCs w:val="22"/>
        </w:rPr>
        <w:t xml:space="preserve"> and participatory</w:t>
      </w:r>
      <w:r w:rsidR="00F04C4D">
        <w:rPr>
          <w:rFonts w:ascii="Calibri" w:hAnsi="Calibri" w:cs="Calibri"/>
          <w:sz w:val="22"/>
          <w:szCs w:val="22"/>
        </w:rPr>
        <w:t xml:space="preserve"> spaces of dialogue for mutual understanding and appreciation</w:t>
      </w:r>
      <w:r w:rsidR="000B671D" w:rsidRPr="000B671D">
        <w:rPr>
          <w:rFonts w:ascii="Calibri" w:hAnsi="Calibri" w:cs="Calibri"/>
          <w:sz w:val="22"/>
          <w:szCs w:val="22"/>
        </w:rPr>
        <w:t>.</w:t>
      </w:r>
    </w:p>
    <w:p w14:paraId="30E7D43A" w14:textId="7157A2FD" w:rsidR="000B671D" w:rsidRPr="000B671D" w:rsidRDefault="00B060CF" w:rsidP="00C728D0">
      <w:pPr>
        <w:numPr>
          <w:ilvl w:val="0"/>
          <w:numId w:val="1"/>
        </w:numPr>
        <w:tabs>
          <w:tab w:val="clear" w:pos="720"/>
        </w:tabs>
        <w:ind w:left="284" w:hanging="284"/>
        <w:jc w:val="both"/>
        <w:rPr>
          <w:rFonts w:ascii="Calibri" w:hAnsi="Calibri" w:cs="Calibri"/>
          <w:sz w:val="22"/>
          <w:szCs w:val="22"/>
        </w:rPr>
      </w:pPr>
      <w:r>
        <w:rPr>
          <w:rFonts w:ascii="Calibri" w:hAnsi="Calibri" w:cs="Calibri"/>
          <w:b/>
          <w:bCs/>
          <w:sz w:val="22"/>
          <w:szCs w:val="22"/>
        </w:rPr>
        <w:t>H</w:t>
      </w:r>
      <w:r w:rsidRPr="00B060CF">
        <w:rPr>
          <w:rFonts w:ascii="Calibri" w:hAnsi="Calibri" w:cs="Calibri"/>
          <w:b/>
          <w:bCs/>
          <w:sz w:val="22"/>
          <w:szCs w:val="22"/>
        </w:rPr>
        <w:t>elp bridge perspectives across power and vulnerability</w:t>
      </w:r>
      <w:r w:rsidRPr="00B060CF">
        <w:rPr>
          <w:rFonts w:ascii="Calibri" w:hAnsi="Calibri" w:cs="Calibri"/>
          <w:sz w:val="22"/>
          <w:szCs w:val="22"/>
        </w:rPr>
        <w:t>, encouraging communities to reflect together on how unequal access to rights and opportunities affects</w:t>
      </w:r>
      <w:r w:rsidR="007C627C">
        <w:rPr>
          <w:rFonts w:ascii="Calibri" w:hAnsi="Calibri" w:cs="Calibri"/>
          <w:sz w:val="22"/>
          <w:szCs w:val="22"/>
        </w:rPr>
        <w:t xml:space="preserve"> everyone alike</w:t>
      </w:r>
      <w:r w:rsidRPr="00B060CF">
        <w:rPr>
          <w:rFonts w:ascii="Calibri" w:hAnsi="Calibri" w:cs="Calibri"/>
          <w:sz w:val="22"/>
          <w:szCs w:val="22"/>
        </w:rPr>
        <w:t>, inspiring equitable, inclusive policies that strengthen social cohesion</w:t>
      </w:r>
      <w:r w:rsidR="000B671D" w:rsidRPr="00B060CF">
        <w:rPr>
          <w:rFonts w:ascii="Calibri" w:hAnsi="Calibri" w:cs="Calibri"/>
          <w:sz w:val="22"/>
          <w:szCs w:val="22"/>
        </w:rPr>
        <w:t>.</w:t>
      </w:r>
    </w:p>
    <w:p w14:paraId="48C56FBD" w14:textId="45AD771C" w:rsidR="000B671D" w:rsidRPr="000B671D" w:rsidRDefault="00566B1E" w:rsidP="00C728D0">
      <w:pPr>
        <w:numPr>
          <w:ilvl w:val="0"/>
          <w:numId w:val="1"/>
        </w:numPr>
        <w:tabs>
          <w:tab w:val="clear" w:pos="720"/>
        </w:tabs>
        <w:ind w:left="284" w:hanging="284"/>
        <w:jc w:val="both"/>
        <w:rPr>
          <w:rFonts w:ascii="Calibri" w:hAnsi="Calibri" w:cs="Calibri"/>
          <w:sz w:val="22"/>
          <w:szCs w:val="22"/>
        </w:rPr>
      </w:pPr>
      <w:r>
        <w:rPr>
          <w:rFonts w:ascii="Calibri" w:hAnsi="Calibri" w:cs="Calibri"/>
          <w:b/>
          <w:bCs/>
          <w:sz w:val="22"/>
          <w:szCs w:val="22"/>
        </w:rPr>
        <w:t xml:space="preserve">Nurture </w:t>
      </w:r>
      <w:r w:rsidR="007C627C">
        <w:rPr>
          <w:rFonts w:ascii="Calibri" w:hAnsi="Calibri" w:cs="Calibri"/>
          <w:b/>
          <w:bCs/>
          <w:sz w:val="22"/>
          <w:szCs w:val="22"/>
        </w:rPr>
        <w:t xml:space="preserve">active </w:t>
      </w:r>
      <w:r w:rsidR="000B671D" w:rsidRPr="000B671D">
        <w:rPr>
          <w:rFonts w:ascii="Calibri" w:hAnsi="Calibri" w:cs="Calibri"/>
          <w:b/>
          <w:bCs/>
          <w:sz w:val="22"/>
          <w:szCs w:val="22"/>
        </w:rPr>
        <w:t xml:space="preserve">participation </w:t>
      </w:r>
      <w:r w:rsidR="007C627C">
        <w:rPr>
          <w:rFonts w:ascii="Calibri" w:hAnsi="Calibri" w:cs="Calibri"/>
          <w:b/>
          <w:bCs/>
          <w:sz w:val="22"/>
          <w:szCs w:val="22"/>
        </w:rPr>
        <w:t>of fragile and vulnerable</w:t>
      </w:r>
      <w:r w:rsidR="000B671D" w:rsidRPr="000B671D">
        <w:rPr>
          <w:rFonts w:ascii="Calibri" w:hAnsi="Calibri" w:cs="Calibri"/>
          <w:sz w:val="22"/>
          <w:szCs w:val="22"/>
        </w:rPr>
        <w:t xml:space="preserve"> </w:t>
      </w:r>
      <w:r w:rsidR="009379AF" w:rsidRPr="007C627C">
        <w:rPr>
          <w:rFonts w:ascii="Calibri" w:hAnsi="Calibri" w:cs="Calibri"/>
          <w:b/>
          <w:bCs/>
          <w:sz w:val="22"/>
          <w:szCs w:val="22"/>
        </w:rPr>
        <w:t>groups</w:t>
      </w:r>
      <w:r w:rsidR="000B671D" w:rsidRPr="000B671D">
        <w:rPr>
          <w:rFonts w:ascii="Calibri" w:hAnsi="Calibri" w:cs="Calibri"/>
          <w:sz w:val="22"/>
          <w:szCs w:val="22"/>
        </w:rPr>
        <w:t xml:space="preserve"> to co-create responses to shared challenges </w:t>
      </w:r>
      <w:r w:rsidR="007C627C">
        <w:rPr>
          <w:rFonts w:ascii="Calibri" w:hAnsi="Calibri" w:cs="Calibri"/>
          <w:sz w:val="22"/>
          <w:szCs w:val="22"/>
        </w:rPr>
        <w:t>in the community</w:t>
      </w:r>
      <w:r w:rsidR="002923B8">
        <w:rPr>
          <w:rFonts w:ascii="Calibri" w:hAnsi="Calibri" w:cs="Calibri"/>
          <w:sz w:val="22"/>
          <w:szCs w:val="22"/>
        </w:rPr>
        <w:t xml:space="preserve">, </w:t>
      </w:r>
      <w:r w:rsidR="002923B8" w:rsidRPr="002923B8">
        <w:rPr>
          <w:rFonts w:ascii="Calibri" w:hAnsi="Calibri" w:cs="Calibri"/>
          <w:sz w:val="22"/>
          <w:szCs w:val="22"/>
        </w:rPr>
        <w:t xml:space="preserve">recognizing that knowledge, empathy and collaboration are </w:t>
      </w:r>
      <w:r w:rsidR="007972F3" w:rsidRPr="002923B8">
        <w:rPr>
          <w:rFonts w:ascii="Calibri" w:hAnsi="Calibri" w:cs="Calibri"/>
          <w:sz w:val="22"/>
          <w:szCs w:val="22"/>
        </w:rPr>
        <w:t>ever evolving</w:t>
      </w:r>
      <w:r w:rsidR="002923B8" w:rsidRPr="002923B8">
        <w:rPr>
          <w:rFonts w:ascii="Calibri" w:hAnsi="Calibri" w:cs="Calibri"/>
          <w:sz w:val="22"/>
          <w:szCs w:val="22"/>
        </w:rPr>
        <w:t xml:space="preserve"> and essential to sustaining societal well-being</w:t>
      </w:r>
      <w:r w:rsidR="000B671D" w:rsidRPr="000B671D">
        <w:rPr>
          <w:rFonts w:ascii="Calibri" w:hAnsi="Calibri" w:cs="Calibri"/>
          <w:sz w:val="22"/>
          <w:szCs w:val="22"/>
        </w:rPr>
        <w:t>.</w:t>
      </w:r>
    </w:p>
    <w:p w14:paraId="4DDEB44D" w14:textId="2BEB7CB9" w:rsidR="000B671D" w:rsidRPr="000B671D" w:rsidRDefault="000B671D" w:rsidP="000B671D">
      <w:pPr>
        <w:rPr>
          <w:rFonts w:ascii="Calibri" w:hAnsi="Calibri" w:cs="Calibri"/>
          <w:b/>
          <w:bCs/>
          <w:color w:val="215E99" w:themeColor="text2" w:themeTint="BF"/>
          <w:sz w:val="22"/>
          <w:szCs w:val="22"/>
        </w:rPr>
      </w:pPr>
      <w:r w:rsidRPr="000B671D">
        <w:rPr>
          <w:rFonts w:ascii="Calibri" w:hAnsi="Calibri" w:cs="Calibri"/>
          <w:b/>
          <w:bCs/>
          <w:color w:val="215E99" w:themeColor="text2" w:themeTint="BF"/>
          <w:sz w:val="22"/>
          <w:szCs w:val="22"/>
        </w:rPr>
        <w:t>2. Planet</w:t>
      </w:r>
      <w:r w:rsidR="009E26B7">
        <w:rPr>
          <w:rFonts w:ascii="Calibri" w:hAnsi="Calibri" w:cs="Calibri"/>
          <w:b/>
          <w:bCs/>
          <w:color w:val="215E99" w:themeColor="text2" w:themeTint="BF"/>
          <w:sz w:val="22"/>
          <w:szCs w:val="22"/>
        </w:rPr>
        <w:t xml:space="preserve"> </w:t>
      </w:r>
    </w:p>
    <w:p w14:paraId="73B7B9CC" w14:textId="44253C02" w:rsidR="000B671D" w:rsidRPr="000B671D" w:rsidRDefault="004B69C5" w:rsidP="004B69C5">
      <w:pPr>
        <w:jc w:val="both"/>
        <w:rPr>
          <w:rFonts w:ascii="Calibri" w:hAnsi="Calibri" w:cs="Calibri"/>
          <w:sz w:val="22"/>
          <w:szCs w:val="22"/>
        </w:rPr>
      </w:pPr>
      <w:r w:rsidRPr="004B69C5">
        <w:rPr>
          <w:rFonts w:ascii="Calibri" w:hAnsi="Calibri" w:cs="Calibri"/>
          <w:sz w:val="22"/>
          <w:szCs w:val="22"/>
        </w:rPr>
        <w:t>Caring for the Earth begins with a deeper awareness of our connection to it, and the recognition that mental, spiritual, and physical well-being are intertwined with the health of our planet. In a time of rapid industrial, technological, and scientific development, we are called to recalibrate our priorities and live in proportion with nature, cultivating a sense of reverence for the Earth and for all forms of life. Faith and spiritual traditions remind us that the planet is sacred and entrusted to human care, inspiring decisions rooted in ethical</w:t>
      </w:r>
      <w:r w:rsidR="00764114">
        <w:rPr>
          <w:rFonts w:ascii="Calibri" w:hAnsi="Calibri" w:cs="Calibri"/>
          <w:sz w:val="22"/>
          <w:szCs w:val="22"/>
        </w:rPr>
        <w:t xml:space="preserve">, </w:t>
      </w:r>
      <w:r w:rsidRPr="004B69C5">
        <w:rPr>
          <w:rFonts w:ascii="Calibri" w:hAnsi="Calibri" w:cs="Calibri"/>
          <w:sz w:val="22"/>
          <w:szCs w:val="22"/>
        </w:rPr>
        <w:t>collective responsibility</w:t>
      </w:r>
      <w:r w:rsidR="00CF7F56" w:rsidRPr="00CF7F56">
        <w:rPr>
          <w:rFonts w:ascii="Calibri" w:hAnsi="Calibri" w:cs="Calibri"/>
          <w:sz w:val="22"/>
          <w:szCs w:val="22"/>
        </w:rPr>
        <w:t>.</w:t>
      </w:r>
    </w:p>
    <w:p w14:paraId="6CFC6319" w14:textId="77777777" w:rsidR="00C728D0" w:rsidRPr="00C728D0" w:rsidRDefault="00C728D0" w:rsidP="00C728D0">
      <w:pPr>
        <w:numPr>
          <w:ilvl w:val="0"/>
          <w:numId w:val="2"/>
        </w:numPr>
        <w:tabs>
          <w:tab w:val="clear" w:pos="720"/>
        </w:tabs>
        <w:ind w:left="284" w:hanging="284"/>
        <w:jc w:val="both"/>
        <w:rPr>
          <w:rFonts w:ascii="Calibri" w:hAnsi="Calibri" w:cs="Calibri"/>
          <w:sz w:val="22"/>
          <w:szCs w:val="22"/>
        </w:rPr>
      </w:pPr>
      <w:r w:rsidRPr="00C728D0">
        <w:rPr>
          <w:rFonts w:ascii="Calibri" w:hAnsi="Calibri" w:cs="Calibri"/>
          <w:b/>
          <w:bCs/>
          <w:sz w:val="22"/>
          <w:szCs w:val="22"/>
        </w:rPr>
        <w:t xml:space="preserve">Renew the sense of the sacred for the Earth </w:t>
      </w:r>
      <w:r w:rsidRPr="00C728D0">
        <w:rPr>
          <w:rFonts w:ascii="Calibri" w:hAnsi="Calibri" w:cs="Calibri"/>
          <w:sz w:val="22"/>
          <w:szCs w:val="22"/>
        </w:rPr>
        <w:t>by mobilizing communities to act together in care for the planet. This can include joint initiatives such as tree planting, community clean-ups, protecting local ecosystems, and integrating sustainable practices into faith-based and civic institutions. The goal is to translate spiritual and ethical responsibility into tangible, collective action that demonstrates care for creation.</w:t>
      </w:r>
    </w:p>
    <w:p w14:paraId="24E63302" w14:textId="10F5CEA4" w:rsidR="00C728D0" w:rsidRPr="00C728D0" w:rsidRDefault="00C728D0" w:rsidP="00C728D0">
      <w:pPr>
        <w:numPr>
          <w:ilvl w:val="0"/>
          <w:numId w:val="2"/>
        </w:numPr>
        <w:tabs>
          <w:tab w:val="clear" w:pos="720"/>
        </w:tabs>
        <w:ind w:left="284" w:hanging="284"/>
        <w:jc w:val="both"/>
        <w:rPr>
          <w:rFonts w:ascii="Calibri" w:hAnsi="Calibri" w:cs="Calibri"/>
          <w:b/>
          <w:bCs/>
          <w:sz w:val="22"/>
          <w:szCs w:val="22"/>
        </w:rPr>
      </w:pPr>
      <w:r w:rsidRPr="00C728D0">
        <w:rPr>
          <w:rFonts w:ascii="Calibri" w:hAnsi="Calibri" w:cs="Calibri"/>
          <w:b/>
          <w:bCs/>
          <w:sz w:val="22"/>
          <w:szCs w:val="22"/>
        </w:rPr>
        <w:t xml:space="preserve">Inspire sustainable practices in towns and cities </w:t>
      </w:r>
      <w:r w:rsidRPr="00C728D0">
        <w:rPr>
          <w:rFonts w:ascii="Calibri" w:hAnsi="Calibri" w:cs="Calibri"/>
          <w:sz w:val="22"/>
          <w:szCs w:val="22"/>
        </w:rPr>
        <w:t xml:space="preserve">by encouraging communities to assess how energy, infrastructure, and environmental choices affect both people and the planet. Faith communities can lead by example — installing solar panels, launching community energy projects, regenerating land through natural </w:t>
      </w:r>
      <w:r w:rsidRPr="00C728D0">
        <w:rPr>
          <w:rFonts w:ascii="Calibri" w:hAnsi="Calibri" w:cs="Calibri"/>
          <w:sz w:val="22"/>
          <w:szCs w:val="22"/>
        </w:rPr>
        <w:lastRenderedPageBreak/>
        <w:t>farming or community gardens, adopting energy-efficient lighting, and running local clean-up campaigns. These initiatives serve as visible models that mobilize communities and inform regenerative practices and policy decisions.</w:t>
      </w:r>
    </w:p>
    <w:p w14:paraId="3492EC9E" w14:textId="4105243F" w:rsidR="000B671D" w:rsidRPr="00C728D0" w:rsidRDefault="00C728D0" w:rsidP="00C728D0">
      <w:pPr>
        <w:numPr>
          <w:ilvl w:val="0"/>
          <w:numId w:val="2"/>
        </w:numPr>
        <w:tabs>
          <w:tab w:val="clear" w:pos="720"/>
        </w:tabs>
        <w:ind w:left="284" w:hanging="284"/>
        <w:jc w:val="both"/>
        <w:rPr>
          <w:rFonts w:ascii="Calibri" w:hAnsi="Calibri" w:cs="Calibri"/>
          <w:sz w:val="22"/>
          <w:szCs w:val="22"/>
        </w:rPr>
      </w:pPr>
      <w:r w:rsidRPr="00C728D0">
        <w:rPr>
          <w:rFonts w:ascii="Calibri" w:hAnsi="Calibri" w:cs="Calibri"/>
          <w:b/>
          <w:bCs/>
          <w:sz w:val="22"/>
          <w:szCs w:val="22"/>
        </w:rPr>
        <w:t>Promote collective initiatives of reuse, repair, and recycling</w:t>
      </w:r>
      <w:r w:rsidRPr="00C728D0">
        <w:rPr>
          <w:rFonts w:ascii="Calibri" w:hAnsi="Calibri" w:cs="Calibri"/>
          <w:sz w:val="22"/>
          <w:szCs w:val="22"/>
        </w:rPr>
        <w:t>, giving new life to clothes, tools, appliances, and other items, and supporting mindful consumption and solidarity as alternatives to consumerism</w:t>
      </w:r>
      <w:r w:rsidR="000B671D" w:rsidRPr="00C728D0">
        <w:rPr>
          <w:rFonts w:ascii="Calibri" w:hAnsi="Calibri" w:cs="Calibri"/>
          <w:sz w:val="22"/>
          <w:szCs w:val="22"/>
        </w:rPr>
        <w:t>.</w:t>
      </w:r>
    </w:p>
    <w:p w14:paraId="353BE102" w14:textId="77777777" w:rsidR="000B671D" w:rsidRPr="000B671D" w:rsidRDefault="000B671D" w:rsidP="000B671D">
      <w:pPr>
        <w:rPr>
          <w:rFonts w:ascii="Calibri" w:hAnsi="Calibri" w:cs="Calibri"/>
          <w:b/>
          <w:bCs/>
          <w:color w:val="215E99" w:themeColor="text2" w:themeTint="BF"/>
          <w:sz w:val="22"/>
          <w:szCs w:val="22"/>
        </w:rPr>
      </w:pPr>
      <w:r w:rsidRPr="000B671D">
        <w:rPr>
          <w:rFonts w:ascii="Calibri" w:hAnsi="Calibri" w:cs="Calibri"/>
          <w:b/>
          <w:bCs/>
          <w:color w:val="215E99" w:themeColor="text2" w:themeTint="BF"/>
          <w:sz w:val="22"/>
          <w:szCs w:val="22"/>
        </w:rPr>
        <w:t>3. Prosperity</w:t>
      </w:r>
    </w:p>
    <w:p w14:paraId="147AAA30" w14:textId="50E275FF" w:rsidR="00C61DA9" w:rsidRPr="00B503E7" w:rsidRDefault="00D4197E" w:rsidP="002E29B1">
      <w:pPr>
        <w:jc w:val="both"/>
        <w:rPr>
          <w:rFonts w:ascii="Calibri" w:hAnsi="Calibri" w:cs="Calibri"/>
          <w:sz w:val="22"/>
          <w:szCs w:val="22"/>
        </w:rPr>
      </w:pPr>
      <w:r w:rsidRPr="00D4197E">
        <w:rPr>
          <w:rFonts w:ascii="Calibri" w:hAnsi="Calibri" w:cs="Calibri"/>
          <w:sz w:val="22"/>
          <w:szCs w:val="22"/>
        </w:rPr>
        <w:t>Economy is not neutral</w:t>
      </w:r>
      <w:r w:rsidR="00FC6839">
        <w:rPr>
          <w:rFonts w:ascii="Calibri" w:hAnsi="Calibri" w:cs="Calibri"/>
          <w:sz w:val="22"/>
          <w:szCs w:val="22"/>
        </w:rPr>
        <w:t xml:space="preserve">- </w:t>
      </w:r>
      <w:r w:rsidRPr="00D4197E">
        <w:rPr>
          <w:rFonts w:ascii="Calibri" w:hAnsi="Calibri" w:cs="Calibri"/>
          <w:sz w:val="22"/>
          <w:szCs w:val="22"/>
        </w:rPr>
        <w:t>it can generate exclusion and inequality, or it can foster shared well-being in harmony with the natural environment. In a time of rising inequalities, we are called to rethink prosperity through the lenses of human dignity and environmental sustainability as structural pillars. This means moving beyond the illusion of perpetual growth that benefits only a few, embracing greater sobriety and restoring balance with nature in the ways we live, produce and consume</w:t>
      </w:r>
      <w:r w:rsidR="000B671D" w:rsidRPr="000B671D">
        <w:rPr>
          <w:rFonts w:ascii="Calibri" w:hAnsi="Calibri" w:cs="Calibri"/>
          <w:sz w:val="22"/>
          <w:szCs w:val="22"/>
        </w:rPr>
        <w:t>.</w:t>
      </w:r>
    </w:p>
    <w:p w14:paraId="0ACC035D" w14:textId="6E923965" w:rsidR="00E43D7D" w:rsidRDefault="00411A9B" w:rsidP="00C728D0">
      <w:pPr>
        <w:numPr>
          <w:ilvl w:val="0"/>
          <w:numId w:val="3"/>
        </w:numPr>
        <w:tabs>
          <w:tab w:val="clear" w:pos="720"/>
        </w:tabs>
        <w:ind w:left="284" w:hanging="284"/>
        <w:jc w:val="both"/>
        <w:rPr>
          <w:rFonts w:ascii="Calibri" w:hAnsi="Calibri" w:cs="Calibri"/>
          <w:sz w:val="22"/>
          <w:szCs w:val="22"/>
        </w:rPr>
      </w:pPr>
      <w:r w:rsidRPr="00E43D7D">
        <w:rPr>
          <w:rFonts w:ascii="Calibri" w:hAnsi="Calibri" w:cs="Calibri"/>
          <w:b/>
          <w:bCs/>
          <w:sz w:val="22"/>
          <w:szCs w:val="22"/>
        </w:rPr>
        <w:t xml:space="preserve">Inspire commitment to </w:t>
      </w:r>
      <w:r w:rsidR="004B69C5">
        <w:rPr>
          <w:rFonts w:ascii="Calibri" w:hAnsi="Calibri" w:cs="Calibri"/>
          <w:b/>
          <w:bCs/>
          <w:sz w:val="22"/>
          <w:szCs w:val="22"/>
        </w:rPr>
        <w:t xml:space="preserve">the development of </w:t>
      </w:r>
      <w:r w:rsidR="007972F3">
        <w:rPr>
          <w:rFonts w:ascii="Calibri" w:hAnsi="Calibri" w:cs="Calibri"/>
          <w:b/>
          <w:bCs/>
          <w:sz w:val="22"/>
          <w:szCs w:val="22"/>
        </w:rPr>
        <w:t>human</w:t>
      </w:r>
      <w:r w:rsidR="004B69C5">
        <w:rPr>
          <w:rFonts w:ascii="Calibri" w:hAnsi="Calibri" w:cs="Calibri"/>
          <w:b/>
          <w:bCs/>
          <w:sz w:val="22"/>
          <w:szCs w:val="22"/>
        </w:rPr>
        <w:t xml:space="preserve"> capital, such as </w:t>
      </w:r>
      <w:r w:rsidRPr="00E43D7D">
        <w:rPr>
          <w:rFonts w:ascii="Calibri" w:hAnsi="Calibri" w:cs="Calibri"/>
          <w:b/>
          <w:bCs/>
          <w:sz w:val="22"/>
          <w:szCs w:val="22"/>
        </w:rPr>
        <w:t>fair wages, workers’ rights, and climate-resilient jobs</w:t>
      </w:r>
      <w:r>
        <w:t xml:space="preserve">, </w:t>
      </w:r>
      <w:r w:rsidR="00BB6F87" w:rsidRPr="00BB6F87">
        <w:rPr>
          <w:rFonts w:ascii="Calibri" w:hAnsi="Calibri" w:cs="Calibri"/>
          <w:sz w:val="22"/>
          <w:szCs w:val="22"/>
        </w:rPr>
        <w:t>joining forces</w:t>
      </w:r>
      <w:r w:rsidR="00BB6F87">
        <w:rPr>
          <w:rFonts w:ascii="Calibri" w:hAnsi="Calibri" w:cs="Calibri"/>
          <w:sz w:val="22"/>
          <w:szCs w:val="22"/>
        </w:rPr>
        <w:t xml:space="preserve"> across religious and faith communities</w:t>
      </w:r>
      <w:r w:rsidR="00BB6F87" w:rsidRPr="00BB6F87">
        <w:rPr>
          <w:rFonts w:ascii="Calibri" w:hAnsi="Calibri" w:cs="Calibri"/>
          <w:sz w:val="22"/>
          <w:szCs w:val="22"/>
        </w:rPr>
        <w:t xml:space="preserve"> to foster </w:t>
      </w:r>
      <w:r w:rsidRPr="00E43D7D">
        <w:rPr>
          <w:rFonts w:ascii="Calibri" w:hAnsi="Calibri" w:cs="Calibri"/>
          <w:sz w:val="22"/>
          <w:szCs w:val="22"/>
        </w:rPr>
        <w:t xml:space="preserve">local forms of cooperation rooted in </w:t>
      </w:r>
      <w:r w:rsidR="001D0FDF">
        <w:rPr>
          <w:rFonts w:ascii="Calibri" w:hAnsi="Calibri" w:cs="Calibri"/>
          <w:sz w:val="22"/>
          <w:szCs w:val="22"/>
        </w:rPr>
        <w:t xml:space="preserve">human dignity and environmental sustainability </w:t>
      </w:r>
      <w:r w:rsidR="00244505">
        <w:rPr>
          <w:rFonts w:ascii="Calibri" w:hAnsi="Calibri" w:cs="Calibri"/>
          <w:sz w:val="22"/>
          <w:szCs w:val="22"/>
        </w:rPr>
        <w:t>based on</w:t>
      </w:r>
      <w:r w:rsidR="001D0FDF">
        <w:rPr>
          <w:rFonts w:ascii="Calibri" w:hAnsi="Calibri" w:cs="Calibri"/>
          <w:sz w:val="22"/>
          <w:szCs w:val="22"/>
        </w:rPr>
        <w:t xml:space="preserve"> </w:t>
      </w:r>
      <w:r w:rsidRPr="00E43D7D">
        <w:rPr>
          <w:rFonts w:ascii="Calibri" w:hAnsi="Calibri" w:cs="Calibri"/>
          <w:sz w:val="22"/>
          <w:szCs w:val="22"/>
        </w:rPr>
        <w:t>social economy approaches, such as cooperatives and similar initiatives</w:t>
      </w:r>
      <w:r w:rsidR="00E21536">
        <w:rPr>
          <w:rFonts w:ascii="Calibri" w:hAnsi="Calibri" w:cs="Calibri"/>
          <w:sz w:val="22"/>
          <w:szCs w:val="22"/>
        </w:rPr>
        <w:t xml:space="preserve"> </w:t>
      </w:r>
      <w:r w:rsidR="00E21536" w:rsidRPr="00E21536">
        <w:rPr>
          <w:rFonts w:ascii="Calibri" w:hAnsi="Calibri" w:cs="Calibri"/>
          <w:sz w:val="22"/>
          <w:szCs w:val="22"/>
        </w:rPr>
        <w:t>through dialogue-driven partnerships across religious and secular actors</w:t>
      </w:r>
      <w:r w:rsidR="00B503E7" w:rsidRPr="007D3689">
        <w:rPr>
          <w:rFonts w:ascii="Calibri" w:hAnsi="Calibri" w:cs="Calibri"/>
          <w:sz w:val="22"/>
          <w:szCs w:val="22"/>
        </w:rPr>
        <w:t>.</w:t>
      </w:r>
    </w:p>
    <w:p w14:paraId="649BAF26" w14:textId="1D7DAC8F" w:rsidR="00E43D7D" w:rsidRPr="00E43D7D" w:rsidRDefault="00E43D7D" w:rsidP="00C728D0">
      <w:pPr>
        <w:numPr>
          <w:ilvl w:val="0"/>
          <w:numId w:val="3"/>
        </w:numPr>
        <w:tabs>
          <w:tab w:val="clear" w:pos="720"/>
        </w:tabs>
        <w:ind w:left="284" w:hanging="284"/>
        <w:jc w:val="both"/>
        <w:rPr>
          <w:rFonts w:ascii="Calibri" w:hAnsi="Calibri" w:cs="Calibri"/>
          <w:sz w:val="22"/>
          <w:szCs w:val="22"/>
        </w:rPr>
      </w:pPr>
      <w:r w:rsidRPr="00E43D7D">
        <w:rPr>
          <w:rFonts w:ascii="Calibri" w:hAnsi="Calibri" w:cs="Calibri"/>
          <w:b/>
          <w:bCs/>
          <w:color w:val="000000" w:themeColor="text1"/>
          <w:sz w:val="22"/>
          <w:szCs w:val="22"/>
        </w:rPr>
        <w:t>Foster</w:t>
      </w:r>
      <w:r w:rsidR="00411A9B" w:rsidRPr="00E43D7D">
        <w:rPr>
          <w:rFonts w:ascii="Calibri" w:hAnsi="Calibri" w:cs="Calibri"/>
          <w:b/>
          <w:bCs/>
          <w:color w:val="000000" w:themeColor="text1"/>
          <w:sz w:val="22"/>
          <w:szCs w:val="22"/>
        </w:rPr>
        <w:t xml:space="preserve"> innovative and ethical investment</w:t>
      </w:r>
      <w:r w:rsidR="00411A9B">
        <w:t xml:space="preserve">, </w:t>
      </w:r>
      <w:r w:rsidRPr="00E43D7D">
        <w:rPr>
          <w:rFonts w:ascii="Calibri" w:hAnsi="Calibri" w:cs="Calibri"/>
          <w:sz w:val="22"/>
          <w:szCs w:val="22"/>
        </w:rPr>
        <w:t>encouraging</w:t>
      </w:r>
      <w:r w:rsidR="00411A9B" w:rsidRPr="00E43D7D">
        <w:rPr>
          <w:rFonts w:ascii="Calibri" w:hAnsi="Calibri" w:cs="Calibri"/>
          <w:sz w:val="22"/>
          <w:szCs w:val="22"/>
        </w:rPr>
        <w:t xml:space="preserve"> </w:t>
      </w:r>
      <w:r w:rsidR="00724000">
        <w:rPr>
          <w:rFonts w:ascii="Calibri" w:hAnsi="Calibri" w:cs="Calibri"/>
          <w:sz w:val="22"/>
          <w:szCs w:val="22"/>
        </w:rPr>
        <w:t>ethical, values-based</w:t>
      </w:r>
      <w:r w:rsidR="00411A9B" w:rsidRPr="00E43D7D">
        <w:rPr>
          <w:rFonts w:ascii="Calibri" w:hAnsi="Calibri" w:cs="Calibri"/>
          <w:sz w:val="22"/>
          <w:szCs w:val="22"/>
        </w:rPr>
        <w:t xml:space="preserve"> institutions</w:t>
      </w:r>
      <w:r w:rsidR="000B0543">
        <w:rPr>
          <w:rFonts w:ascii="Calibri" w:hAnsi="Calibri" w:cs="Calibri"/>
          <w:sz w:val="22"/>
          <w:szCs w:val="22"/>
        </w:rPr>
        <w:t xml:space="preserve"> and investors</w:t>
      </w:r>
      <w:r w:rsidR="00411A9B" w:rsidRPr="00E43D7D">
        <w:rPr>
          <w:rFonts w:ascii="Calibri" w:hAnsi="Calibri" w:cs="Calibri"/>
          <w:sz w:val="22"/>
          <w:szCs w:val="22"/>
        </w:rPr>
        <w:t xml:space="preserve"> to support community initiatives </w:t>
      </w:r>
      <w:r w:rsidRPr="00E43D7D">
        <w:rPr>
          <w:rFonts w:ascii="Calibri" w:hAnsi="Calibri" w:cs="Calibri"/>
          <w:sz w:val="22"/>
          <w:szCs w:val="22"/>
        </w:rPr>
        <w:t>for the common good</w:t>
      </w:r>
      <w:r w:rsidR="00BB6F87">
        <w:rPr>
          <w:rFonts w:ascii="Calibri" w:hAnsi="Calibri" w:cs="Calibri"/>
          <w:sz w:val="22"/>
          <w:szCs w:val="22"/>
        </w:rPr>
        <w:t xml:space="preserve"> by leveraging </w:t>
      </w:r>
      <w:r w:rsidR="00F3099C">
        <w:rPr>
          <w:rFonts w:ascii="Calibri" w:hAnsi="Calibri" w:cs="Calibri"/>
          <w:sz w:val="22"/>
          <w:szCs w:val="22"/>
        </w:rPr>
        <w:t xml:space="preserve">the </w:t>
      </w:r>
      <w:r w:rsidR="00BB6F87">
        <w:rPr>
          <w:rFonts w:ascii="Calibri" w:hAnsi="Calibri" w:cs="Calibri"/>
          <w:sz w:val="22"/>
          <w:szCs w:val="22"/>
        </w:rPr>
        <w:t xml:space="preserve">significant results already </w:t>
      </w:r>
      <w:r w:rsidR="00F3099C">
        <w:rPr>
          <w:rFonts w:ascii="Calibri" w:hAnsi="Calibri" w:cs="Calibri"/>
          <w:sz w:val="22"/>
          <w:szCs w:val="22"/>
        </w:rPr>
        <w:t>achieved</w:t>
      </w:r>
      <w:r w:rsidR="00BB6F87">
        <w:rPr>
          <w:rFonts w:ascii="Calibri" w:hAnsi="Calibri" w:cs="Calibri"/>
          <w:sz w:val="22"/>
          <w:szCs w:val="22"/>
        </w:rPr>
        <w:t xml:space="preserve"> by pioneers in this area</w:t>
      </w:r>
      <w:r w:rsidRPr="00E43D7D">
        <w:rPr>
          <w:rFonts w:ascii="Calibri" w:hAnsi="Calibri" w:cs="Calibri"/>
          <w:sz w:val="22"/>
          <w:szCs w:val="22"/>
        </w:rPr>
        <w:t xml:space="preserve">. </w:t>
      </w:r>
    </w:p>
    <w:p w14:paraId="13242469" w14:textId="5635AF87" w:rsidR="000B671D" w:rsidRPr="00E43D7D" w:rsidRDefault="00C17549" w:rsidP="00E43D7D">
      <w:pPr>
        <w:jc w:val="both"/>
        <w:rPr>
          <w:rFonts w:ascii="Calibri" w:hAnsi="Calibri" w:cs="Calibri"/>
          <w:b/>
          <w:bCs/>
          <w:color w:val="215E99" w:themeColor="text2" w:themeTint="BF"/>
          <w:sz w:val="22"/>
          <w:szCs w:val="22"/>
        </w:rPr>
      </w:pPr>
      <w:r w:rsidRPr="00E43D7D">
        <w:rPr>
          <w:rFonts w:ascii="Calibri" w:hAnsi="Calibri" w:cs="Calibri"/>
          <w:b/>
          <w:bCs/>
          <w:color w:val="215E99" w:themeColor="text2" w:themeTint="BF"/>
          <w:sz w:val="22"/>
          <w:szCs w:val="22"/>
        </w:rPr>
        <w:t>Way Forward</w:t>
      </w:r>
    </w:p>
    <w:p w14:paraId="0A5F3942" w14:textId="6A74011E" w:rsidR="00D606F4" w:rsidRPr="00D606F4" w:rsidRDefault="00D606F4" w:rsidP="00FC6839">
      <w:pPr>
        <w:jc w:val="both"/>
        <w:rPr>
          <w:rFonts w:ascii="Calibri" w:hAnsi="Calibri" w:cs="Calibri"/>
          <w:sz w:val="22"/>
          <w:szCs w:val="22"/>
        </w:rPr>
      </w:pPr>
      <w:r w:rsidRPr="00D606F4">
        <w:rPr>
          <w:rFonts w:ascii="Calibri" w:hAnsi="Calibri" w:cs="Calibri"/>
          <w:sz w:val="22"/>
          <w:szCs w:val="22"/>
        </w:rPr>
        <w:t>In 2026, the KAICIID Europe Region Programme (ERP) will launch follow-up initiatives</w:t>
      </w:r>
      <w:r w:rsidR="00FC6839">
        <w:rPr>
          <w:rFonts w:ascii="Calibri" w:hAnsi="Calibri" w:cs="Calibri"/>
          <w:sz w:val="22"/>
          <w:szCs w:val="22"/>
        </w:rPr>
        <w:t xml:space="preserve"> such as local and regional dialogues to </w:t>
      </w:r>
      <w:proofErr w:type="spellStart"/>
      <w:r w:rsidR="00FC6839">
        <w:rPr>
          <w:rFonts w:ascii="Calibri" w:hAnsi="Calibri" w:cs="Calibri"/>
          <w:sz w:val="22"/>
          <w:szCs w:val="22"/>
        </w:rPr>
        <w:t>mobilise</w:t>
      </w:r>
      <w:proofErr w:type="spellEnd"/>
      <w:r w:rsidR="00FC6839">
        <w:rPr>
          <w:rFonts w:ascii="Calibri" w:hAnsi="Calibri" w:cs="Calibri"/>
          <w:sz w:val="22"/>
          <w:szCs w:val="22"/>
        </w:rPr>
        <w:t xml:space="preserve"> key religious and secular stakeholders as well as grant-making mechanisms</w:t>
      </w:r>
      <w:r w:rsidRPr="00D606F4">
        <w:rPr>
          <w:rFonts w:ascii="Calibri" w:hAnsi="Calibri" w:cs="Calibri"/>
          <w:sz w:val="22"/>
          <w:szCs w:val="22"/>
        </w:rPr>
        <w:t xml:space="preserve"> </w:t>
      </w:r>
      <w:r w:rsidR="00FC6839">
        <w:rPr>
          <w:rFonts w:ascii="Calibri" w:hAnsi="Calibri" w:cs="Calibri"/>
          <w:sz w:val="22"/>
          <w:szCs w:val="22"/>
        </w:rPr>
        <w:t xml:space="preserve">for grass-root initiatives </w:t>
      </w:r>
      <w:r w:rsidRPr="00D606F4">
        <w:rPr>
          <w:rFonts w:ascii="Calibri" w:hAnsi="Calibri" w:cs="Calibri"/>
          <w:sz w:val="22"/>
          <w:szCs w:val="22"/>
        </w:rPr>
        <w:t xml:space="preserve">to build on the momentum of the </w:t>
      </w:r>
      <w:r w:rsidR="00127A2C">
        <w:rPr>
          <w:rFonts w:ascii="Calibri" w:hAnsi="Calibri" w:cs="Calibri"/>
          <w:sz w:val="22"/>
          <w:szCs w:val="22"/>
        </w:rPr>
        <w:t>6</w:t>
      </w:r>
      <w:r w:rsidR="00127A2C" w:rsidRPr="00127A2C">
        <w:rPr>
          <w:rFonts w:ascii="Calibri" w:hAnsi="Calibri" w:cs="Calibri"/>
          <w:sz w:val="22"/>
          <w:szCs w:val="22"/>
          <w:vertAlign w:val="superscript"/>
        </w:rPr>
        <w:t>th</w:t>
      </w:r>
      <w:r w:rsidR="00127A2C">
        <w:rPr>
          <w:rFonts w:ascii="Calibri" w:hAnsi="Calibri" w:cs="Calibri"/>
          <w:sz w:val="22"/>
          <w:szCs w:val="22"/>
        </w:rPr>
        <w:t xml:space="preserve"> E</w:t>
      </w:r>
      <w:r w:rsidRPr="00D606F4">
        <w:rPr>
          <w:rFonts w:ascii="Calibri" w:hAnsi="Calibri" w:cs="Calibri"/>
          <w:sz w:val="22"/>
          <w:szCs w:val="22"/>
        </w:rPr>
        <w:t>uropean Policy Dialogue Forum. The E</w:t>
      </w:r>
      <w:r w:rsidR="007972F3">
        <w:rPr>
          <w:rFonts w:ascii="Calibri" w:hAnsi="Calibri" w:cs="Calibri"/>
          <w:sz w:val="22"/>
          <w:szCs w:val="22"/>
        </w:rPr>
        <w:t>urope Region Programme</w:t>
      </w:r>
      <w:r w:rsidRPr="00D606F4">
        <w:rPr>
          <w:rFonts w:ascii="Calibri" w:hAnsi="Calibri" w:cs="Calibri"/>
          <w:sz w:val="22"/>
          <w:szCs w:val="22"/>
        </w:rPr>
        <w:t xml:space="preserve"> will </w:t>
      </w:r>
      <w:r w:rsidR="00127A2C">
        <w:rPr>
          <w:rFonts w:ascii="Calibri" w:hAnsi="Calibri" w:cs="Calibri"/>
          <w:sz w:val="22"/>
          <w:szCs w:val="22"/>
        </w:rPr>
        <w:t xml:space="preserve">renew its efforts towards </w:t>
      </w:r>
      <w:r w:rsidR="00FC6839">
        <w:rPr>
          <w:rFonts w:ascii="Calibri" w:hAnsi="Calibri" w:cs="Calibri"/>
          <w:sz w:val="22"/>
          <w:szCs w:val="22"/>
        </w:rPr>
        <w:t xml:space="preserve">reinforcing </w:t>
      </w:r>
      <w:r w:rsidRPr="00D606F4">
        <w:rPr>
          <w:rFonts w:ascii="Calibri" w:hAnsi="Calibri" w:cs="Calibri"/>
          <w:sz w:val="22"/>
          <w:szCs w:val="22"/>
        </w:rPr>
        <w:t xml:space="preserve">coalitions with religious leaders and actors, local authorities, sub-regional organizations and </w:t>
      </w:r>
      <w:r w:rsidR="000B0543">
        <w:rPr>
          <w:rFonts w:ascii="Calibri" w:hAnsi="Calibri" w:cs="Calibri"/>
          <w:sz w:val="22"/>
          <w:szCs w:val="22"/>
        </w:rPr>
        <w:t>ethical</w:t>
      </w:r>
      <w:r w:rsidRPr="00D606F4">
        <w:rPr>
          <w:rFonts w:ascii="Calibri" w:hAnsi="Calibri" w:cs="Calibri"/>
          <w:sz w:val="22"/>
          <w:szCs w:val="22"/>
        </w:rPr>
        <w:t xml:space="preserve"> investors, harnessing both spiritual drive and practical tools to support interfaith paths toward equity and climate justice</w:t>
      </w:r>
      <w:r w:rsidR="007972F3">
        <w:rPr>
          <w:rFonts w:ascii="Calibri" w:hAnsi="Calibri" w:cs="Calibri"/>
          <w:sz w:val="22"/>
          <w:szCs w:val="22"/>
        </w:rPr>
        <w:t xml:space="preserve"> in line with this Call to Action</w:t>
      </w:r>
      <w:r w:rsidRPr="00D606F4">
        <w:rPr>
          <w:rFonts w:ascii="Calibri" w:hAnsi="Calibri" w:cs="Calibri"/>
          <w:sz w:val="22"/>
          <w:szCs w:val="22"/>
        </w:rPr>
        <w:t>.</w:t>
      </w:r>
      <w:r w:rsidR="00FC6839">
        <w:rPr>
          <w:rFonts w:ascii="Calibri" w:hAnsi="Calibri" w:cs="Calibri"/>
          <w:sz w:val="22"/>
          <w:szCs w:val="22"/>
        </w:rPr>
        <w:t xml:space="preserve"> </w:t>
      </w:r>
      <w:r w:rsidR="00FC6839" w:rsidRPr="00FC6839">
        <w:rPr>
          <w:rFonts w:ascii="Calibri" w:hAnsi="Calibri" w:cs="Calibri"/>
          <w:sz w:val="22"/>
          <w:szCs w:val="22"/>
        </w:rPr>
        <w:t xml:space="preserve">One concrete step will be the </w:t>
      </w:r>
      <w:r w:rsidR="00FC6839">
        <w:rPr>
          <w:rFonts w:ascii="Calibri" w:hAnsi="Calibri" w:cs="Calibri"/>
          <w:sz w:val="22"/>
          <w:szCs w:val="22"/>
        </w:rPr>
        <w:t>establishment</w:t>
      </w:r>
      <w:r w:rsidR="00FC6839" w:rsidRPr="00FC6839">
        <w:rPr>
          <w:rFonts w:ascii="Calibri" w:hAnsi="Calibri" w:cs="Calibri"/>
          <w:sz w:val="22"/>
          <w:szCs w:val="22"/>
        </w:rPr>
        <w:t xml:space="preserve"> of an Informal Working Group bringing together city networks</w:t>
      </w:r>
      <w:r w:rsidR="00FC6839">
        <w:rPr>
          <w:rFonts w:ascii="Calibri" w:hAnsi="Calibri" w:cs="Calibri"/>
          <w:sz w:val="22"/>
          <w:szCs w:val="22"/>
        </w:rPr>
        <w:t xml:space="preserve">. </w:t>
      </w:r>
    </w:p>
    <w:p w14:paraId="607A9549" w14:textId="1C0782E1" w:rsidR="00FC6839" w:rsidRDefault="00FC6839" w:rsidP="00FC6839">
      <w:pPr>
        <w:jc w:val="both"/>
        <w:rPr>
          <w:rFonts w:ascii="Calibri" w:hAnsi="Calibri" w:cs="Calibri"/>
          <w:sz w:val="22"/>
          <w:szCs w:val="22"/>
        </w:rPr>
      </w:pPr>
      <w:r w:rsidRPr="00D606F4">
        <w:rPr>
          <w:rFonts w:ascii="Calibri" w:hAnsi="Calibri" w:cs="Calibri"/>
          <w:sz w:val="22"/>
          <w:szCs w:val="22"/>
        </w:rPr>
        <w:t>Held on a biennial basis,</w:t>
      </w:r>
      <w:r>
        <w:rPr>
          <w:rFonts w:ascii="Calibri" w:hAnsi="Calibri" w:cs="Calibri"/>
          <w:sz w:val="22"/>
          <w:szCs w:val="22"/>
        </w:rPr>
        <w:t xml:space="preserve"> t</w:t>
      </w:r>
      <w:r w:rsidRPr="00D606F4">
        <w:rPr>
          <w:rFonts w:ascii="Calibri" w:hAnsi="Calibri" w:cs="Calibri"/>
          <w:sz w:val="22"/>
          <w:szCs w:val="22"/>
        </w:rPr>
        <w:t>he European Policy Dialogue Forum will continue to provide a space for faith leaders, policymakers, civil society and the private sector to reconnect, exchange insights and advance collective progress</w:t>
      </w:r>
      <w:r w:rsidRPr="00724000">
        <w:rPr>
          <w:rFonts w:ascii="Calibri" w:hAnsi="Calibri" w:cs="Calibri"/>
          <w:sz w:val="22"/>
          <w:szCs w:val="22"/>
        </w:rPr>
        <w:t xml:space="preserve"> in the spirit of a modern </w:t>
      </w:r>
      <w:r w:rsidRPr="00724000">
        <w:rPr>
          <w:rFonts w:ascii="Calibri" w:hAnsi="Calibri" w:cs="Calibri"/>
          <w:i/>
          <w:iCs/>
          <w:sz w:val="22"/>
          <w:szCs w:val="22"/>
        </w:rPr>
        <w:t>agora</w:t>
      </w:r>
      <w:r>
        <w:rPr>
          <w:rFonts w:ascii="Calibri" w:hAnsi="Calibri" w:cs="Calibri"/>
          <w:i/>
          <w:iCs/>
          <w:sz w:val="22"/>
          <w:szCs w:val="22"/>
        </w:rPr>
        <w:t xml:space="preserve">, </w:t>
      </w:r>
      <w:r w:rsidRPr="00724000">
        <w:rPr>
          <w:rFonts w:ascii="Calibri" w:hAnsi="Calibri" w:cs="Calibri"/>
          <w:sz w:val="22"/>
          <w:szCs w:val="22"/>
        </w:rPr>
        <w:t xml:space="preserve"> the heart of civic debate and collective problem-solving where participation in public life </w:t>
      </w:r>
      <w:r>
        <w:rPr>
          <w:rFonts w:ascii="Calibri" w:hAnsi="Calibri" w:cs="Calibri"/>
          <w:sz w:val="22"/>
          <w:szCs w:val="22"/>
        </w:rPr>
        <w:t>i</w:t>
      </w:r>
      <w:r w:rsidRPr="00724000">
        <w:rPr>
          <w:rFonts w:ascii="Calibri" w:hAnsi="Calibri" w:cs="Calibri"/>
          <w:sz w:val="22"/>
          <w:szCs w:val="22"/>
        </w:rPr>
        <w:t xml:space="preserve">s both a duty and a path to personal fulfilment in harmony with a sacred, universal order. </w:t>
      </w:r>
      <w:r>
        <w:rPr>
          <w:rFonts w:ascii="Calibri" w:hAnsi="Calibri" w:cs="Calibri"/>
          <w:sz w:val="22"/>
          <w:szCs w:val="22"/>
        </w:rPr>
        <w:t xml:space="preserve">In such a space, </w:t>
      </w:r>
      <w:r w:rsidRPr="00724000">
        <w:rPr>
          <w:rFonts w:ascii="Calibri" w:hAnsi="Calibri" w:cs="Calibri"/>
          <w:sz w:val="22"/>
          <w:szCs w:val="22"/>
        </w:rPr>
        <w:t>policy is not only technical but deeply human, grounded in mutual responsibility as well as shared s</w:t>
      </w:r>
      <w:r>
        <w:rPr>
          <w:rFonts w:ascii="Calibri" w:hAnsi="Calibri" w:cs="Calibri"/>
          <w:sz w:val="22"/>
          <w:szCs w:val="22"/>
        </w:rPr>
        <w:t>piritual</w:t>
      </w:r>
      <w:r w:rsidRPr="00724000">
        <w:rPr>
          <w:rFonts w:ascii="Calibri" w:hAnsi="Calibri" w:cs="Calibri"/>
          <w:sz w:val="22"/>
          <w:szCs w:val="22"/>
        </w:rPr>
        <w:t xml:space="preserve"> and secular </w:t>
      </w:r>
      <w:r>
        <w:rPr>
          <w:rFonts w:ascii="Calibri" w:hAnsi="Calibri" w:cs="Calibri"/>
          <w:sz w:val="22"/>
          <w:szCs w:val="22"/>
        </w:rPr>
        <w:t>principles</w:t>
      </w:r>
      <w:r w:rsidRPr="00724000">
        <w:rPr>
          <w:rFonts w:ascii="Calibri" w:hAnsi="Calibri" w:cs="Calibri"/>
          <w:sz w:val="22"/>
          <w:szCs w:val="22"/>
        </w:rPr>
        <w:t>.  </w:t>
      </w:r>
    </w:p>
    <w:p w14:paraId="59BDEE81" w14:textId="77777777" w:rsidR="00FC6839" w:rsidRPr="00D606F4" w:rsidRDefault="00FC6839" w:rsidP="00FC6839">
      <w:pPr>
        <w:jc w:val="both"/>
        <w:rPr>
          <w:rFonts w:ascii="Calibri" w:hAnsi="Calibri" w:cs="Calibri"/>
          <w:sz w:val="22"/>
          <w:szCs w:val="22"/>
        </w:rPr>
      </w:pPr>
      <w:r w:rsidRPr="00D606F4">
        <w:rPr>
          <w:rFonts w:ascii="Calibri" w:hAnsi="Calibri" w:cs="Calibri"/>
          <w:sz w:val="22"/>
          <w:szCs w:val="22"/>
        </w:rPr>
        <w:t xml:space="preserve">Through dialogue, collaboration and care, we </w:t>
      </w:r>
      <w:r>
        <w:rPr>
          <w:rFonts w:ascii="Calibri" w:hAnsi="Calibri" w:cs="Calibri"/>
          <w:sz w:val="22"/>
          <w:szCs w:val="22"/>
        </w:rPr>
        <w:t>will continue to</w:t>
      </w:r>
      <w:r w:rsidRPr="00D606F4">
        <w:rPr>
          <w:rFonts w:ascii="Calibri" w:hAnsi="Calibri" w:cs="Calibri"/>
          <w:sz w:val="22"/>
          <w:szCs w:val="22"/>
        </w:rPr>
        <w:t xml:space="preserve"> nurture communities where dignity and solidarity thrive</w:t>
      </w:r>
      <w:r>
        <w:rPr>
          <w:rFonts w:ascii="Calibri" w:hAnsi="Calibri" w:cs="Calibri"/>
          <w:sz w:val="22"/>
          <w:szCs w:val="22"/>
        </w:rPr>
        <w:t xml:space="preserve"> – contributing to</w:t>
      </w:r>
      <w:r w:rsidRPr="00D606F4">
        <w:rPr>
          <w:rFonts w:ascii="Calibri" w:hAnsi="Calibri" w:cs="Calibri"/>
          <w:sz w:val="22"/>
          <w:szCs w:val="22"/>
        </w:rPr>
        <w:t xml:space="preserve"> </w:t>
      </w:r>
      <w:r>
        <w:rPr>
          <w:rFonts w:ascii="Calibri" w:hAnsi="Calibri" w:cs="Calibri"/>
          <w:sz w:val="22"/>
          <w:szCs w:val="22"/>
        </w:rPr>
        <w:t>a Europe</w:t>
      </w:r>
      <w:r w:rsidRPr="00D606F4">
        <w:rPr>
          <w:rFonts w:ascii="Calibri" w:hAnsi="Calibri" w:cs="Calibri"/>
          <w:sz w:val="22"/>
          <w:szCs w:val="22"/>
        </w:rPr>
        <w:t xml:space="preserve"> in which both people and planet can truly prosper.</w:t>
      </w:r>
    </w:p>
    <w:p w14:paraId="5858DD87" w14:textId="1FC4EB10" w:rsidR="00B60BFE" w:rsidRPr="000B671D" w:rsidRDefault="00B60BFE" w:rsidP="00FC6839">
      <w:pPr>
        <w:jc w:val="both"/>
        <w:rPr>
          <w:rFonts w:ascii="Calibri" w:hAnsi="Calibri" w:cs="Calibri"/>
          <w:sz w:val="22"/>
          <w:szCs w:val="22"/>
        </w:rPr>
      </w:pPr>
    </w:p>
    <w:sectPr w:rsidR="00B60BFE" w:rsidRPr="000B671D" w:rsidSect="00AD15FE">
      <w:headerReference w:type="even" r:id="rId11"/>
      <w:headerReference w:type="default" r:id="rId12"/>
      <w:footerReference w:type="even" r:id="rId13"/>
      <w:footerReference w:type="default" r:id="rId14"/>
      <w:headerReference w:type="first" r:id="rId15"/>
      <w:footerReference w:type="first" r:id="rId16"/>
      <w:pgSz w:w="12240" w:h="15840"/>
      <w:pgMar w:top="1440" w:right="1183"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7373" w14:textId="77777777" w:rsidR="00781029" w:rsidRDefault="00781029" w:rsidP="00BE2466">
      <w:pPr>
        <w:spacing w:after="0" w:line="240" w:lineRule="auto"/>
      </w:pPr>
      <w:r>
        <w:separator/>
      </w:r>
    </w:p>
  </w:endnote>
  <w:endnote w:type="continuationSeparator" w:id="0">
    <w:p w14:paraId="70895846" w14:textId="77777777" w:rsidR="00781029" w:rsidRDefault="00781029" w:rsidP="00BE2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4D54" w14:textId="77777777" w:rsidR="00391D27" w:rsidRDefault="00391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572618"/>
      <w:docPartObj>
        <w:docPartGallery w:val="Page Numbers (Bottom of Page)"/>
        <w:docPartUnique/>
      </w:docPartObj>
    </w:sdtPr>
    <w:sdtEndPr>
      <w:rPr>
        <w:rFonts w:ascii="Calibri" w:hAnsi="Calibri" w:cs="Calibri"/>
        <w:noProof/>
        <w:sz w:val="20"/>
        <w:szCs w:val="20"/>
      </w:rPr>
    </w:sdtEndPr>
    <w:sdtContent>
      <w:p w14:paraId="0260A1A8" w14:textId="785CCB70" w:rsidR="00BE2466" w:rsidRPr="00BE2466" w:rsidRDefault="00BE2466">
        <w:pPr>
          <w:pStyle w:val="Footer"/>
          <w:jc w:val="center"/>
          <w:rPr>
            <w:rFonts w:ascii="Calibri" w:hAnsi="Calibri" w:cs="Calibri"/>
            <w:sz w:val="20"/>
            <w:szCs w:val="20"/>
          </w:rPr>
        </w:pPr>
        <w:r w:rsidRPr="00BE2466">
          <w:rPr>
            <w:rFonts w:ascii="Calibri" w:hAnsi="Calibri" w:cs="Calibri"/>
            <w:sz w:val="20"/>
            <w:szCs w:val="20"/>
          </w:rPr>
          <w:fldChar w:fldCharType="begin"/>
        </w:r>
        <w:r w:rsidRPr="00BE2466">
          <w:rPr>
            <w:rFonts w:ascii="Calibri" w:hAnsi="Calibri" w:cs="Calibri"/>
            <w:sz w:val="20"/>
            <w:szCs w:val="20"/>
          </w:rPr>
          <w:instrText xml:space="preserve"> PAGE   \* MERGEFORMAT </w:instrText>
        </w:r>
        <w:r w:rsidRPr="00BE2466">
          <w:rPr>
            <w:rFonts w:ascii="Calibri" w:hAnsi="Calibri" w:cs="Calibri"/>
            <w:sz w:val="20"/>
            <w:szCs w:val="20"/>
          </w:rPr>
          <w:fldChar w:fldCharType="separate"/>
        </w:r>
        <w:r w:rsidRPr="00BE2466">
          <w:rPr>
            <w:rFonts w:ascii="Calibri" w:hAnsi="Calibri" w:cs="Calibri"/>
            <w:noProof/>
            <w:sz w:val="20"/>
            <w:szCs w:val="20"/>
          </w:rPr>
          <w:t>2</w:t>
        </w:r>
        <w:r w:rsidRPr="00BE2466">
          <w:rPr>
            <w:rFonts w:ascii="Calibri" w:hAnsi="Calibri" w:cs="Calibri"/>
            <w:noProof/>
            <w:sz w:val="20"/>
            <w:szCs w:val="20"/>
          </w:rPr>
          <w:fldChar w:fldCharType="end"/>
        </w:r>
      </w:p>
    </w:sdtContent>
  </w:sdt>
  <w:p w14:paraId="4074A4E3" w14:textId="77777777" w:rsidR="00BE2466" w:rsidRDefault="00BE2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C0B3" w14:textId="77777777" w:rsidR="00391D27" w:rsidRDefault="00391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0FC88" w14:textId="77777777" w:rsidR="00781029" w:rsidRDefault="00781029" w:rsidP="00BE2466">
      <w:pPr>
        <w:spacing w:after="0" w:line="240" w:lineRule="auto"/>
      </w:pPr>
      <w:r>
        <w:separator/>
      </w:r>
    </w:p>
  </w:footnote>
  <w:footnote w:type="continuationSeparator" w:id="0">
    <w:p w14:paraId="733D5067" w14:textId="77777777" w:rsidR="00781029" w:rsidRDefault="00781029" w:rsidP="00BE2466">
      <w:pPr>
        <w:spacing w:after="0" w:line="240" w:lineRule="auto"/>
      </w:pPr>
      <w:r>
        <w:continuationSeparator/>
      </w:r>
    </w:p>
  </w:footnote>
  <w:footnote w:id="1">
    <w:p w14:paraId="5A3B2729" w14:textId="2823F315" w:rsidR="00AD15FE" w:rsidRPr="00251621" w:rsidRDefault="00AD15FE" w:rsidP="00AD15FE">
      <w:pPr>
        <w:pStyle w:val="FootnoteText"/>
        <w:jc w:val="both"/>
        <w:rPr>
          <w:lang w:val="en-GB"/>
        </w:rPr>
      </w:pPr>
      <w:r>
        <w:rPr>
          <w:rStyle w:val="FootnoteReference"/>
        </w:rPr>
        <w:footnoteRef/>
      </w:r>
      <w:r>
        <w:t xml:space="preserve"> </w:t>
      </w:r>
      <w:r w:rsidR="003C5377" w:rsidRPr="003C5377">
        <w:rPr>
          <w:rFonts w:ascii="Calibri" w:hAnsi="Calibri" w:cs="Calibri"/>
          <w:sz w:val="16"/>
          <w:szCs w:val="16"/>
        </w:rPr>
        <w:t>KAICIID’s operational scope in Europe covers the geographical regions of the 46 Member States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0716" w14:textId="5FCFB67A" w:rsidR="00391D27" w:rsidRDefault="003C5377">
    <w:pPr>
      <w:pStyle w:val="Header"/>
    </w:pPr>
    <w:r>
      <w:rPr>
        <w:noProof/>
      </w:rPr>
      <w:pict w14:anchorId="3E9844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218360" o:spid="_x0000_s1026" type="#_x0000_t75" style="position:absolute;margin-left:0;margin-top:0;width:467.7pt;height:474.6pt;z-index:-251657216;mso-position-horizontal:center;mso-position-horizontal-relative:margin;mso-position-vertical:center;mso-position-vertical-relative:margin" o:allowincell="f">
          <v:imagedata r:id="rId1" o:title="EPDF-isotyp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B679" w14:textId="728EC5CF" w:rsidR="00391D27" w:rsidRDefault="003C5377">
    <w:pPr>
      <w:pStyle w:val="Header"/>
    </w:pPr>
    <w:r>
      <w:rPr>
        <w:noProof/>
      </w:rPr>
      <w:pict w14:anchorId="6A477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218361" o:spid="_x0000_s1027" type="#_x0000_t75" style="position:absolute;margin-left:0;margin-top:0;width:467.7pt;height:474.6pt;z-index:-251656192;mso-position-horizontal:center;mso-position-horizontal-relative:margin;mso-position-vertical:center;mso-position-vertical-relative:margin" o:allowincell="f">
          <v:imagedata r:id="rId1" o:title="EPDF-isotyp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6C2E" w14:textId="2D507017" w:rsidR="00391D27" w:rsidRDefault="003C5377">
    <w:pPr>
      <w:pStyle w:val="Header"/>
    </w:pPr>
    <w:r>
      <w:rPr>
        <w:noProof/>
      </w:rPr>
      <w:pict w14:anchorId="01E8E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218359" o:spid="_x0000_s1025" type="#_x0000_t75" style="position:absolute;margin-left:0;margin-top:0;width:467.7pt;height:474.6pt;z-index:-251658240;mso-position-horizontal:center;mso-position-horizontal-relative:margin;mso-position-vertical:center;mso-position-vertical-relative:margin" o:allowincell="f">
          <v:imagedata r:id="rId1" o:title="EPDF-isotyp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14B2"/>
    <w:multiLevelType w:val="multilevel"/>
    <w:tmpl w:val="4A30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896119"/>
    <w:multiLevelType w:val="multilevel"/>
    <w:tmpl w:val="74EA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9F2519"/>
    <w:multiLevelType w:val="multilevel"/>
    <w:tmpl w:val="B2FE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015034">
    <w:abstractNumId w:val="1"/>
  </w:num>
  <w:num w:numId="2" w16cid:durableId="1445031580">
    <w:abstractNumId w:val="0"/>
  </w:num>
  <w:num w:numId="3" w16cid:durableId="1007632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1D"/>
    <w:rsid w:val="00003FFC"/>
    <w:rsid w:val="00014584"/>
    <w:rsid w:val="000433C8"/>
    <w:rsid w:val="000566AB"/>
    <w:rsid w:val="00070A19"/>
    <w:rsid w:val="00072339"/>
    <w:rsid w:val="000950C8"/>
    <w:rsid w:val="000A11F1"/>
    <w:rsid w:val="000A1B1D"/>
    <w:rsid w:val="000B0543"/>
    <w:rsid w:val="000B2582"/>
    <w:rsid w:val="000B671D"/>
    <w:rsid w:val="000C0422"/>
    <w:rsid w:val="000F2AD0"/>
    <w:rsid w:val="00110A5F"/>
    <w:rsid w:val="001255DD"/>
    <w:rsid w:val="00127A2C"/>
    <w:rsid w:val="0013644C"/>
    <w:rsid w:val="00160F8E"/>
    <w:rsid w:val="00161E35"/>
    <w:rsid w:val="00192D33"/>
    <w:rsid w:val="001B5BD6"/>
    <w:rsid w:val="001C7198"/>
    <w:rsid w:val="001D0FDF"/>
    <w:rsid w:val="001E1E7C"/>
    <w:rsid w:val="002030E1"/>
    <w:rsid w:val="00233D2D"/>
    <w:rsid w:val="00244505"/>
    <w:rsid w:val="00251621"/>
    <w:rsid w:val="002923B8"/>
    <w:rsid w:val="00296F36"/>
    <w:rsid w:val="002C44A3"/>
    <w:rsid w:val="002E29B1"/>
    <w:rsid w:val="002F2287"/>
    <w:rsid w:val="002F23A7"/>
    <w:rsid w:val="0032422E"/>
    <w:rsid w:val="0034080B"/>
    <w:rsid w:val="00343568"/>
    <w:rsid w:val="0035656C"/>
    <w:rsid w:val="00387C93"/>
    <w:rsid w:val="00391D27"/>
    <w:rsid w:val="003A453C"/>
    <w:rsid w:val="003C5377"/>
    <w:rsid w:val="003D6424"/>
    <w:rsid w:val="003E005C"/>
    <w:rsid w:val="003F78D0"/>
    <w:rsid w:val="004010C6"/>
    <w:rsid w:val="00411A9B"/>
    <w:rsid w:val="00422A55"/>
    <w:rsid w:val="004544B8"/>
    <w:rsid w:val="00460CE7"/>
    <w:rsid w:val="004637F7"/>
    <w:rsid w:val="004A2E18"/>
    <w:rsid w:val="004B4437"/>
    <w:rsid w:val="004B69C5"/>
    <w:rsid w:val="0052141C"/>
    <w:rsid w:val="00527AAF"/>
    <w:rsid w:val="00566B1E"/>
    <w:rsid w:val="005963DC"/>
    <w:rsid w:val="005F2B91"/>
    <w:rsid w:val="005F707D"/>
    <w:rsid w:val="00603493"/>
    <w:rsid w:val="00610FEF"/>
    <w:rsid w:val="00612092"/>
    <w:rsid w:val="0061317D"/>
    <w:rsid w:val="006375F9"/>
    <w:rsid w:val="006524E0"/>
    <w:rsid w:val="00653357"/>
    <w:rsid w:val="0066154B"/>
    <w:rsid w:val="00663497"/>
    <w:rsid w:val="00663844"/>
    <w:rsid w:val="006768EC"/>
    <w:rsid w:val="00677635"/>
    <w:rsid w:val="00686B86"/>
    <w:rsid w:val="006C571E"/>
    <w:rsid w:val="007045B9"/>
    <w:rsid w:val="007111D2"/>
    <w:rsid w:val="00724000"/>
    <w:rsid w:val="00736113"/>
    <w:rsid w:val="007410CF"/>
    <w:rsid w:val="0074287A"/>
    <w:rsid w:val="00764114"/>
    <w:rsid w:val="00772B1C"/>
    <w:rsid w:val="00781029"/>
    <w:rsid w:val="00783283"/>
    <w:rsid w:val="007972F3"/>
    <w:rsid w:val="007B6C78"/>
    <w:rsid w:val="007C627C"/>
    <w:rsid w:val="007D2D49"/>
    <w:rsid w:val="007D3689"/>
    <w:rsid w:val="00825820"/>
    <w:rsid w:val="00827DC2"/>
    <w:rsid w:val="00832B4D"/>
    <w:rsid w:val="00835B89"/>
    <w:rsid w:val="00857AEE"/>
    <w:rsid w:val="008A4B9C"/>
    <w:rsid w:val="008D1139"/>
    <w:rsid w:val="008E7F73"/>
    <w:rsid w:val="00921000"/>
    <w:rsid w:val="00924DCF"/>
    <w:rsid w:val="009319DE"/>
    <w:rsid w:val="00932736"/>
    <w:rsid w:val="009379AF"/>
    <w:rsid w:val="00995ADF"/>
    <w:rsid w:val="009C407A"/>
    <w:rsid w:val="009D2229"/>
    <w:rsid w:val="009D2CC1"/>
    <w:rsid w:val="009E26B7"/>
    <w:rsid w:val="00A04231"/>
    <w:rsid w:val="00A23602"/>
    <w:rsid w:val="00A75558"/>
    <w:rsid w:val="00AA004C"/>
    <w:rsid w:val="00AA3A0C"/>
    <w:rsid w:val="00AD15FE"/>
    <w:rsid w:val="00B060CF"/>
    <w:rsid w:val="00B13674"/>
    <w:rsid w:val="00B203F5"/>
    <w:rsid w:val="00B30AD0"/>
    <w:rsid w:val="00B420BF"/>
    <w:rsid w:val="00B503E7"/>
    <w:rsid w:val="00B60BFE"/>
    <w:rsid w:val="00B731E9"/>
    <w:rsid w:val="00B84519"/>
    <w:rsid w:val="00B8689C"/>
    <w:rsid w:val="00BB1938"/>
    <w:rsid w:val="00BB6F87"/>
    <w:rsid w:val="00BC0843"/>
    <w:rsid w:val="00BC5C53"/>
    <w:rsid w:val="00BE0413"/>
    <w:rsid w:val="00BE2466"/>
    <w:rsid w:val="00BF213C"/>
    <w:rsid w:val="00BF7B5F"/>
    <w:rsid w:val="00C17549"/>
    <w:rsid w:val="00C23132"/>
    <w:rsid w:val="00C37309"/>
    <w:rsid w:val="00C559EC"/>
    <w:rsid w:val="00C61DA9"/>
    <w:rsid w:val="00C64982"/>
    <w:rsid w:val="00C728D0"/>
    <w:rsid w:val="00C856FE"/>
    <w:rsid w:val="00CB1820"/>
    <w:rsid w:val="00CB5881"/>
    <w:rsid w:val="00CF7F56"/>
    <w:rsid w:val="00D0698D"/>
    <w:rsid w:val="00D372D7"/>
    <w:rsid w:val="00D4197E"/>
    <w:rsid w:val="00D559F6"/>
    <w:rsid w:val="00D606F4"/>
    <w:rsid w:val="00D67DF3"/>
    <w:rsid w:val="00D70C35"/>
    <w:rsid w:val="00D90626"/>
    <w:rsid w:val="00DB264E"/>
    <w:rsid w:val="00DE7407"/>
    <w:rsid w:val="00DF62A3"/>
    <w:rsid w:val="00E0482D"/>
    <w:rsid w:val="00E154F3"/>
    <w:rsid w:val="00E21536"/>
    <w:rsid w:val="00E32695"/>
    <w:rsid w:val="00E3574D"/>
    <w:rsid w:val="00E43D7D"/>
    <w:rsid w:val="00E44C8C"/>
    <w:rsid w:val="00E9402A"/>
    <w:rsid w:val="00EA0F00"/>
    <w:rsid w:val="00EB27B1"/>
    <w:rsid w:val="00EC35BE"/>
    <w:rsid w:val="00EC612A"/>
    <w:rsid w:val="00EC6720"/>
    <w:rsid w:val="00EF0D2D"/>
    <w:rsid w:val="00EF5013"/>
    <w:rsid w:val="00F04C4D"/>
    <w:rsid w:val="00F11C63"/>
    <w:rsid w:val="00F3099C"/>
    <w:rsid w:val="00F90249"/>
    <w:rsid w:val="00F9342C"/>
    <w:rsid w:val="00FB5414"/>
    <w:rsid w:val="00FB648A"/>
    <w:rsid w:val="00FC6839"/>
    <w:rsid w:val="00FD3F24"/>
    <w:rsid w:val="00FE462A"/>
    <w:rsid w:val="00FF66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9FFC7"/>
  <w15:chartTrackingRefBased/>
  <w15:docId w15:val="{A587422C-61C0-49B1-9ADC-6A8B2B5A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71D"/>
    <w:rPr>
      <w:rFonts w:eastAsiaTheme="majorEastAsia" w:cstheme="majorBidi"/>
      <w:color w:val="272727" w:themeColor="text1" w:themeTint="D8"/>
    </w:rPr>
  </w:style>
  <w:style w:type="paragraph" w:styleId="Title">
    <w:name w:val="Title"/>
    <w:basedOn w:val="Normal"/>
    <w:next w:val="Normal"/>
    <w:link w:val="TitleChar"/>
    <w:uiPriority w:val="10"/>
    <w:qFormat/>
    <w:rsid w:val="000B6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71D"/>
    <w:pPr>
      <w:spacing w:before="160"/>
      <w:jc w:val="center"/>
    </w:pPr>
    <w:rPr>
      <w:i/>
      <w:iCs/>
      <w:color w:val="404040" w:themeColor="text1" w:themeTint="BF"/>
    </w:rPr>
  </w:style>
  <w:style w:type="character" w:customStyle="1" w:styleId="QuoteChar">
    <w:name w:val="Quote Char"/>
    <w:basedOn w:val="DefaultParagraphFont"/>
    <w:link w:val="Quote"/>
    <w:uiPriority w:val="29"/>
    <w:rsid w:val="000B671D"/>
    <w:rPr>
      <w:i/>
      <w:iCs/>
      <w:color w:val="404040" w:themeColor="text1" w:themeTint="BF"/>
    </w:rPr>
  </w:style>
  <w:style w:type="paragraph" w:styleId="ListParagraph">
    <w:name w:val="List Paragraph"/>
    <w:basedOn w:val="Normal"/>
    <w:uiPriority w:val="34"/>
    <w:qFormat/>
    <w:rsid w:val="000B671D"/>
    <w:pPr>
      <w:ind w:left="720"/>
      <w:contextualSpacing/>
    </w:pPr>
  </w:style>
  <w:style w:type="character" w:styleId="IntenseEmphasis">
    <w:name w:val="Intense Emphasis"/>
    <w:basedOn w:val="DefaultParagraphFont"/>
    <w:uiPriority w:val="21"/>
    <w:qFormat/>
    <w:rsid w:val="000B671D"/>
    <w:rPr>
      <w:i/>
      <w:iCs/>
      <w:color w:val="0F4761" w:themeColor="accent1" w:themeShade="BF"/>
    </w:rPr>
  </w:style>
  <w:style w:type="paragraph" w:styleId="IntenseQuote">
    <w:name w:val="Intense Quote"/>
    <w:basedOn w:val="Normal"/>
    <w:next w:val="Normal"/>
    <w:link w:val="IntenseQuoteChar"/>
    <w:uiPriority w:val="30"/>
    <w:qFormat/>
    <w:rsid w:val="000B6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71D"/>
    <w:rPr>
      <w:i/>
      <w:iCs/>
      <w:color w:val="0F4761" w:themeColor="accent1" w:themeShade="BF"/>
    </w:rPr>
  </w:style>
  <w:style w:type="character" w:styleId="IntenseReference">
    <w:name w:val="Intense Reference"/>
    <w:basedOn w:val="DefaultParagraphFont"/>
    <w:uiPriority w:val="32"/>
    <w:qFormat/>
    <w:rsid w:val="000B671D"/>
    <w:rPr>
      <w:b/>
      <w:bCs/>
      <w:smallCaps/>
      <w:color w:val="0F4761" w:themeColor="accent1" w:themeShade="BF"/>
      <w:spacing w:val="5"/>
    </w:rPr>
  </w:style>
  <w:style w:type="paragraph" w:styleId="Header">
    <w:name w:val="header"/>
    <w:basedOn w:val="Normal"/>
    <w:link w:val="HeaderChar"/>
    <w:uiPriority w:val="99"/>
    <w:unhideWhenUsed/>
    <w:rsid w:val="00BE2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466"/>
  </w:style>
  <w:style w:type="paragraph" w:styleId="Footer">
    <w:name w:val="footer"/>
    <w:basedOn w:val="Normal"/>
    <w:link w:val="FooterChar"/>
    <w:uiPriority w:val="99"/>
    <w:unhideWhenUsed/>
    <w:rsid w:val="00BE2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466"/>
  </w:style>
  <w:style w:type="paragraph" w:styleId="NormalWeb">
    <w:name w:val="Normal (Web)"/>
    <w:basedOn w:val="Normal"/>
    <w:uiPriority w:val="99"/>
    <w:semiHidden/>
    <w:unhideWhenUsed/>
    <w:rsid w:val="00AA3A0C"/>
    <w:rPr>
      <w:rFonts w:ascii="Times New Roman" w:hAnsi="Times New Roman" w:cs="Times New Roman"/>
    </w:rPr>
  </w:style>
  <w:style w:type="paragraph" w:styleId="Revision">
    <w:name w:val="Revision"/>
    <w:hidden/>
    <w:uiPriority w:val="99"/>
    <w:semiHidden/>
    <w:rsid w:val="00DE7407"/>
    <w:pPr>
      <w:spacing w:after="0" w:line="240" w:lineRule="auto"/>
    </w:pPr>
  </w:style>
  <w:style w:type="character" w:styleId="CommentReference">
    <w:name w:val="annotation reference"/>
    <w:basedOn w:val="DefaultParagraphFont"/>
    <w:uiPriority w:val="99"/>
    <w:semiHidden/>
    <w:unhideWhenUsed/>
    <w:rsid w:val="00DE7407"/>
    <w:rPr>
      <w:sz w:val="16"/>
      <w:szCs w:val="16"/>
    </w:rPr>
  </w:style>
  <w:style w:type="paragraph" w:styleId="CommentText">
    <w:name w:val="annotation text"/>
    <w:basedOn w:val="Normal"/>
    <w:link w:val="CommentTextChar"/>
    <w:uiPriority w:val="99"/>
    <w:unhideWhenUsed/>
    <w:rsid w:val="00DE7407"/>
    <w:pPr>
      <w:spacing w:line="240" w:lineRule="auto"/>
    </w:pPr>
    <w:rPr>
      <w:sz w:val="20"/>
      <w:szCs w:val="20"/>
    </w:rPr>
  </w:style>
  <w:style w:type="character" w:customStyle="1" w:styleId="CommentTextChar">
    <w:name w:val="Comment Text Char"/>
    <w:basedOn w:val="DefaultParagraphFont"/>
    <w:link w:val="CommentText"/>
    <w:uiPriority w:val="99"/>
    <w:rsid w:val="00DE7407"/>
    <w:rPr>
      <w:sz w:val="20"/>
      <w:szCs w:val="20"/>
    </w:rPr>
  </w:style>
  <w:style w:type="paragraph" w:styleId="CommentSubject">
    <w:name w:val="annotation subject"/>
    <w:basedOn w:val="CommentText"/>
    <w:next w:val="CommentText"/>
    <w:link w:val="CommentSubjectChar"/>
    <w:uiPriority w:val="99"/>
    <w:semiHidden/>
    <w:unhideWhenUsed/>
    <w:rsid w:val="00DE7407"/>
    <w:rPr>
      <w:b/>
      <w:bCs/>
    </w:rPr>
  </w:style>
  <w:style w:type="character" w:customStyle="1" w:styleId="CommentSubjectChar">
    <w:name w:val="Comment Subject Char"/>
    <w:basedOn w:val="CommentTextChar"/>
    <w:link w:val="CommentSubject"/>
    <w:uiPriority w:val="99"/>
    <w:semiHidden/>
    <w:rsid w:val="00DE7407"/>
    <w:rPr>
      <w:b/>
      <w:bCs/>
      <w:sz w:val="20"/>
      <w:szCs w:val="20"/>
    </w:rPr>
  </w:style>
  <w:style w:type="paragraph" w:styleId="FootnoteText">
    <w:name w:val="footnote text"/>
    <w:basedOn w:val="Normal"/>
    <w:link w:val="FootnoteTextChar"/>
    <w:uiPriority w:val="99"/>
    <w:semiHidden/>
    <w:unhideWhenUsed/>
    <w:rsid w:val="002516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1621"/>
    <w:rPr>
      <w:sz w:val="20"/>
      <w:szCs w:val="20"/>
    </w:rPr>
  </w:style>
  <w:style w:type="character" w:styleId="FootnoteReference">
    <w:name w:val="footnote reference"/>
    <w:basedOn w:val="DefaultParagraphFont"/>
    <w:uiPriority w:val="99"/>
    <w:semiHidden/>
    <w:unhideWhenUsed/>
    <w:rsid w:val="002516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9B2682CDA2DA44AD1C65A68849D1AB" ma:contentTypeVersion="16" ma:contentTypeDescription="Create a new document." ma:contentTypeScope="" ma:versionID="2338ccbf5b27571ba6f0948941bb5ea3">
  <xsd:schema xmlns:xsd="http://www.w3.org/2001/XMLSchema" xmlns:xs="http://www.w3.org/2001/XMLSchema" xmlns:p="http://schemas.microsoft.com/office/2006/metadata/properties" xmlns:ns3="e6f55db7-6108-412c-bc83-54ca93256964" xmlns:ns4="d6093496-7539-4443-b805-7eb4402d17e9" targetNamespace="http://schemas.microsoft.com/office/2006/metadata/properties" ma:root="true" ma:fieldsID="525dcf4763b82cff8fc631fb5832fd28" ns3:_="" ns4:_="">
    <xsd:import namespace="e6f55db7-6108-412c-bc83-54ca93256964"/>
    <xsd:import namespace="d6093496-7539-4443-b805-7eb4402d17e9"/>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55db7-6108-412c-bc83-54ca9325696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093496-7539-4443-b805-7eb4402d17e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6f55db7-6108-412c-bc83-54ca93256964" xsi:nil="true"/>
  </documentManagement>
</p:properties>
</file>

<file path=customXml/itemProps1.xml><?xml version="1.0" encoding="utf-8"?>
<ds:datastoreItem xmlns:ds="http://schemas.openxmlformats.org/officeDocument/2006/customXml" ds:itemID="{E44D51E4-BCEE-4B9B-8495-C556B99352AA}">
  <ds:schemaRefs>
    <ds:schemaRef ds:uri="http://schemas.openxmlformats.org/officeDocument/2006/bibliography"/>
  </ds:schemaRefs>
</ds:datastoreItem>
</file>

<file path=customXml/itemProps2.xml><?xml version="1.0" encoding="utf-8"?>
<ds:datastoreItem xmlns:ds="http://schemas.openxmlformats.org/officeDocument/2006/customXml" ds:itemID="{98992F38-9BEE-4320-BD44-E61B33D1E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55db7-6108-412c-bc83-54ca93256964"/>
    <ds:schemaRef ds:uri="d6093496-7539-4443-b805-7eb4402d1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CF0FFD-3475-4493-9F07-8775D415521A}">
  <ds:schemaRefs>
    <ds:schemaRef ds:uri="http://schemas.microsoft.com/sharepoint/v3/contenttype/forms"/>
  </ds:schemaRefs>
</ds:datastoreItem>
</file>

<file path=customXml/itemProps4.xml><?xml version="1.0" encoding="utf-8"?>
<ds:datastoreItem xmlns:ds="http://schemas.openxmlformats.org/officeDocument/2006/customXml" ds:itemID="{06AE62A5-78A8-465F-A316-A07496EE4828}">
  <ds:schemaRefs>
    <ds:schemaRef ds:uri="http://schemas.microsoft.com/office/2006/metadata/properties"/>
    <ds:schemaRef ds:uri="http://schemas.microsoft.com/office/infopath/2007/PartnerControls"/>
    <ds:schemaRef ds:uri="e6f55db7-6108-412c-bc83-54ca9325696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1355</Words>
  <Characters>8008</Characters>
  <Application>Microsoft Office Word</Application>
  <DocSecurity>0</DocSecurity>
  <Lines>66</Lines>
  <Paragraphs>18</Paragraphs>
  <ScaleCrop>false</ScaleCrop>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Albano</dc:creator>
  <cp:keywords/>
  <dc:description/>
  <cp:lastModifiedBy>Teresa Albano</cp:lastModifiedBy>
  <cp:revision>5</cp:revision>
  <cp:lastPrinted>2025-10-01T11:06:00Z</cp:lastPrinted>
  <dcterms:created xsi:type="dcterms:W3CDTF">2025-10-09T14:12:00Z</dcterms:created>
  <dcterms:modified xsi:type="dcterms:W3CDTF">2025-10-10T09:20:00Z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0x010100979B2682CDA2DA44AD1C65A68849D1AB</vt:lpwstr>
  </property>
  <property fmtid="{D5CDD505-2E9C-101B-9397-08002B2CF9AE}" pid="3" name="GrammarlyDocumentId">
    <vt:lpwstr>9662642f-19b9-4976-94ec-95a43821fb97</vt:lpwstr>
  </property>
</Properties>
</file>